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5B8F" w:rsidR="00B82EA9" w:rsidRDefault="00B82EA9" w14:paraId="426EEF58" w14:textId="0B249D61">
      <w:pPr>
        <w:rPr>
          <w:rFonts w:cstheme="minorHAnsi"/>
          <w:b/>
          <w:i/>
          <w:sz w:val="16"/>
          <w:szCs w:val="16"/>
          <w:u w:val="single"/>
        </w:rPr>
      </w:pPr>
    </w:p>
    <w:tbl>
      <w:tblPr>
        <w:tblStyle w:val="TableGrid"/>
        <w:tblW w:w="0" w:type="auto"/>
        <w:tblLook w:val="04A0" w:firstRow="1" w:lastRow="0" w:firstColumn="1" w:lastColumn="0" w:noHBand="0" w:noVBand="1"/>
      </w:tblPr>
      <w:tblGrid>
        <w:gridCol w:w="5283"/>
        <w:gridCol w:w="3645"/>
        <w:gridCol w:w="2945"/>
        <w:gridCol w:w="3515"/>
      </w:tblGrid>
      <w:tr w:rsidRPr="00D75B8F" w:rsidR="00920424" w:rsidTr="0B810686" w14:paraId="33BA8F48" w14:textId="77777777">
        <w:trPr>
          <w:trHeight w:val="2238"/>
        </w:trPr>
        <w:tc>
          <w:tcPr>
            <w:tcW w:w="5283" w:type="dxa"/>
            <w:vMerge w:val="restart"/>
            <w:shd w:val="clear" w:color="auto" w:fill="DAEEF3" w:themeFill="accent5" w:themeFillTint="33"/>
            <w:tcMar/>
          </w:tcPr>
          <w:p w:rsidR="00920424" w:rsidP="0B810686" w:rsidRDefault="00920424" w14:paraId="698FFB64" w14:textId="2163E348">
            <w:pPr>
              <w:rPr>
                <w:rFonts w:ascii="Arial" w:hAnsi="Arial" w:eastAsia="Arial" w:cs="Arial"/>
                <w:b w:val="1"/>
                <w:bCs w:val="1"/>
                <w:sz w:val="16"/>
                <w:szCs w:val="16"/>
                <w:u w:val="single"/>
              </w:rPr>
            </w:pPr>
            <w:r w:rsidRPr="0B810686" w:rsidR="0053B221">
              <w:rPr>
                <w:rFonts w:ascii="Arial" w:hAnsi="Arial" w:eastAsia="Arial" w:cs="Arial"/>
                <w:b w:val="1"/>
                <w:bCs w:val="1"/>
                <w:sz w:val="16"/>
                <w:szCs w:val="16"/>
                <w:u w:val="single"/>
              </w:rPr>
              <w:t>Literacy</w:t>
            </w:r>
          </w:p>
          <w:p w:rsidRPr="00FD2E9A" w:rsidR="009A33C8" w:rsidP="0B810686" w:rsidRDefault="009A33C8" w14:paraId="64DCBB46" w14:textId="77777777">
            <w:pPr>
              <w:rPr>
                <w:rFonts w:ascii="Arial" w:hAnsi="Arial" w:eastAsia="Arial" w:cs="Arial"/>
                <w:b w:val="1"/>
                <w:bCs w:val="1"/>
                <w:sz w:val="20"/>
                <w:szCs w:val="20"/>
              </w:rPr>
            </w:pPr>
            <w:r w:rsidRPr="0B810686" w:rsidR="1C869D99">
              <w:rPr>
                <w:rFonts w:ascii="Arial" w:hAnsi="Arial" w:eastAsia="Arial" w:cs="Arial"/>
                <w:b w:val="1"/>
                <w:bCs w:val="1"/>
                <w:sz w:val="20"/>
                <w:szCs w:val="20"/>
              </w:rPr>
              <w:t>Word reading:</w:t>
            </w:r>
          </w:p>
          <w:p w:rsidR="00C4654D" w:rsidP="0B810686" w:rsidRDefault="00C4654D" w14:paraId="09BBE81C" w14:textId="477C6926">
            <w:pPr>
              <w:rPr>
                <w:rFonts w:ascii="Arial" w:hAnsi="Arial" w:eastAsia="Arial" w:cs="Arial"/>
                <w:sz w:val="20"/>
                <w:szCs w:val="20"/>
                <w:shd w:val="clear" w:color="auto" w:fill="FFC000"/>
              </w:rPr>
            </w:pPr>
            <w:r w:rsidRPr="0B810686" w:rsidR="3F55AFF4">
              <w:rPr>
                <w:rFonts w:ascii="Arial" w:hAnsi="Arial" w:eastAsia="Arial" w:cs="Arial"/>
                <w:sz w:val="20"/>
                <w:szCs w:val="20"/>
              </w:rPr>
              <w:t>We will enjoy finding out lots of fascinating facts about mini-beasts and dinosaurs by reading a variety of non-fiction texts</w:t>
            </w:r>
            <w:r w:rsidRPr="0B810686" w:rsidR="2ADC4AD6">
              <w:rPr>
                <w:rFonts w:ascii="Arial" w:hAnsi="Arial" w:eastAsia="Arial" w:cs="Arial"/>
                <w:sz w:val="20"/>
                <w:szCs w:val="20"/>
              </w:rPr>
              <w:t xml:space="preserve">. </w:t>
            </w:r>
            <w:r w:rsidRPr="0B810686" w:rsidR="3F55AFF4">
              <w:rPr>
                <w:rFonts w:ascii="Arial" w:hAnsi="Arial" w:eastAsia="Arial" w:cs="Arial"/>
                <w:sz w:val="20"/>
                <w:szCs w:val="20"/>
              </w:rPr>
              <w:t xml:space="preserve">We will also enjoy stories within our topic such as </w:t>
            </w:r>
            <w:r w:rsidRPr="0B810686" w:rsidR="3F55AFF4">
              <w:rPr>
                <w:rFonts w:ascii="Arial" w:hAnsi="Arial" w:eastAsia="Arial" w:cs="Arial"/>
                <w:i w:val="1"/>
                <w:iCs w:val="1"/>
                <w:sz w:val="20"/>
                <w:szCs w:val="20"/>
              </w:rPr>
              <w:t>What the Ladybird Heard</w:t>
            </w:r>
            <w:r w:rsidRPr="0B810686" w:rsidR="3F55AFF4">
              <w:rPr>
                <w:rFonts w:ascii="Arial" w:hAnsi="Arial" w:eastAsia="Arial" w:cs="Arial"/>
                <w:sz w:val="20"/>
                <w:szCs w:val="20"/>
              </w:rPr>
              <w:t xml:space="preserve"> by Julia Donaldson and </w:t>
            </w:r>
            <w:r w:rsidRPr="0B810686" w:rsidR="3F55AFF4">
              <w:rPr>
                <w:rFonts w:ascii="Arial" w:hAnsi="Arial" w:eastAsia="Arial" w:cs="Arial"/>
                <w:i w:val="1"/>
                <w:iCs w:val="1"/>
                <w:sz w:val="20"/>
                <w:szCs w:val="20"/>
              </w:rPr>
              <w:t>Dinosaur Roar</w:t>
            </w:r>
            <w:r w:rsidRPr="0B810686" w:rsidR="3F55AFF4">
              <w:rPr>
                <w:rFonts w:ascii="Arial" w:hAnsi="Arial" w:eastAsia="Arial" w:cs="Arial"/>
                <w:sz w:val="20"/>
                <w:szCs w:val="20"/>
              </w:rPr>
              <w:t xml:space="preserve"> by Henrietta Stickland which has some great descriptions of dinosaurs to help us in our own writing</w:t>
            </w:r>
            <w:r w:rsidRPr="0B810686" w:rsidR="07115A26">
              <w:rPr>
                <w:rFonts w:ascii="Arial" w:hAnsi="Arial" w:eastAsia="Arial" w:cs="Arial"/>
                <w:sz w:val="20"/>
                <w:szCs w:val="20"/>
              </w:rPr>
              <w:t xml:space="preserve">! </w:t>
            </w:r>
            <w:r w:rsidRPr="0B810686" w:rsidR="3F55AFF4">
              <w:rPr>
                <w:rFonts w:ascii="Arial" w:hAnsi="Arial" w:eastAsia="Arial" w:cs="Arial"/>
                <w:sz w:val="20"/>
                <w:szCs w:val="20"/>
              </w:rPr>
              <w:t xml:space="preserve">We will follow and learn the story, </w:t>
            </w:r>
            <w:r w:rsidRPr="0B810686" w:rsidR="3F55AFF4">
              <w:rPr>
                <w:rFonts w:ascii="Arial" w:hAnsi="Arial" w:eastAsia="Arial" w:cs="Arial"/>
                <w:i w:val="1"/>
                <w:iCs w:val="1"/>
                <w:sz w:val="20"/>
                <w:szCs w:val="20"/>
              </w:rPr>
              <w:t>The Very Hungry Caterpillar</w:t>
            </w:r>
            <w:r w:rsidRPr="0B810686" w:rsidR="3F55AFF4">
              <w:rPr>
                <w:rFonts w:ascii="Arial" w:hAnsi="Arial" w:eastAsia="Arial" w:cs="Arial"/>
                <w:sz w:val="20"/>
                <w:szCs w:val="20"/>
              </w:rPr>
              <w:t xml:space="preserve"> by Eric Carle and use this story to help us make up our own stories</w:t>
            </w:r>
            <w:r w:rsidRPr="0B810686" w:rsidR="6F5FA5AB">
              <w:rPr>
                <w:rFonts w:ascii="Arial" w:hAnsi="Arial" w:eastAsia="Arial" w:cs="Arial"/>
                <w:sz w:val="20"/>
                <w:szCs w:val="20"/>
              </w:rPr>
              <w:t xml:space="preserve">. </w:t>
            </w:r>
            <w:r w:rsidRPr="0B810686" w:rsidR="3F55AFF4">
              <w:rPr>
                <w:rFonts w:ascii="Arial" w:hAnsi="Arial" w:eastAsia="Arial" w:cs="Arial"/>
                <w:sz w:val="20"/>
                <w:szCs w:val="20"/>
              </w:rPr>
              <w:t xml:space="preserve">We will continue learning </w:t>
            </w:r>
            <w:r w:rsidRPr="0B810686" w:rsidR="3F55AFF4">
              <w:rPr>
                <w:rFonts w:ascii="Arial" w:hAnsi="Arial" w:eastAsia="Arial" w:cs="Arial"/>
                <w:sz w:val="20"/>
                <w:szCs w:val="20"/>
              </w:rPr>
              <w:t xml:space="preserve">phonics and tricky words in </w:t>
            </w:r>
            <w:r w:rsidRPr="0B810686" w:rsidR="3F55AFF4">
              <w:rPr>
                <w:rFonts w:ascii="Arial" w:hAnsi="Arial" w:eastAsia="Arial" w:cs="Arial"/>
                <w:sz w:val="20"/>
                <w:szCs w:val="20"/>
              </w:rPr>
              <w:t xml:space="preserve">our daily </w:t>
            </w:r>
            <w:r w:rsidRPr="0B810686" w:rsidR="39FA4C68">
              <w:rPr>
                <w:rFonts w:ascii="Arial" w:hAnsi="Arial" w:eastAsia="Arial" w:cs="Arial"/>
                <w:sz w:val="20"/>
                <w:szCs w:val="20"/>
              </w:rPr>
              <w:t>phonics lessons</w:t>
            </w:r>
            <w:r w:rsidRPr="0B810686" w:rsidR="2BAE130B">
              <w:rPr>
                <w:rFonts w:ascii="Arial" w:hAnsi="Arial" w:eastAsia="Arial" w:cs="Arial"/>
                <w:sz w:val="20"/>
                <w:szCs w:val="20"/>
              </w:rPr>
              <w:t xml:space="preserve">. </w:t>
            </w:r>
          </w:p>
          <w:p w:rsidRPr="00A05140" w:rsidR="009A33C8" w:rsidP="0B810686" w:rsidRDefault="009A33C8" w14:paraId="18DED3F4" w14:textId="77777777">
            <w:pPr>
              <w:rPr>
                <w:rFonts w:ascii="Arial" w:hAnsi="Arial" w:eastAsia="Arial" w:cs="Arial"/>
                <w:b w:val="1"/>
                <w:bCs w:val="1"/>
                <w:sz w:val="20"/>
                <w:szCs w:val="20"/>
                <w:u w:val="single"/>
              </w:rPr>
            </w:pPr>
          </w:p>
          <w:p w:rsidR="009A33C8" w:rsidP="0B810686" w:rsidRDefault="009A33C8" w14:paraId="3775EEA4" w14:textId="77777777">
            <w:pPr>
              <w:pStyle w:val="NoSpacing"/>
              <w:rPr>
                <w:rFonts w:ascii="Arial" w:hAnsi="Arial" w:eastAsia="Arial" w:cs="Arial"/>
                <w:b w:val="1"/>
                <w:bCs w:val="1"/>
                <w:sz w:val="20"/>
                <w:szCs w:val="20"/>
              </w:rPr>
            </w:pPr>
            <w:r w:rsidRPr="0B810686" w:rsidR="1C869D99">
              <w:rPr>
                <w:rFonts w:ascii="Arial" w:hAnsi="Arial" w:eastAsia="Arial" w:cs="Arial"/>
                <w:b w:val="1"/>
                <w:bCs w:val="1"/>
                <w:sz w:val="20"/>
                <w:szCs w:val="20"/>
              </w:rPr>
              <w:t>Comprehension</w:t>
            </w:r>
            <w:r w:rsidRPr="0B810686" w:rsidR="1C869D99">
              <w:rPr>
                <w:rFonts w:ascii="Arial" w:hAnsi="Arial" w:eastAsia="Arial" w:cs="Arial"/>
                <w:b w:val="1"/>
                <w:bCs w:val="1"/>
                <w:sz w:val="20"/>
                <w:szCs w:val="20"/>
              </w:rPr>
              <w:t xml:space="preserve">: </w:t>
            </w:r>
          </w:p>
          <w:p w:rsidR="009A33C8" w:rsidP="0B810686" w:rsidRDefault="00887597" w14:paraId="33C13696" w14:textId="73A96E0E">
            <w:pPr>
              <w:pStyle w:val="NoSpacing"/>
              <w:rPr>
                <w:rFonts w:ascii="Arial" w:hAnsi="Arial" w:eastAsia="Arial" w:cs="Arial"/>
                <w:sz w:val="20"/>
                <w:szCs w:val="20"/>
              </w:rPr>
            </w:pPr>
            <w:r w:rsidRPr="0B810686" w:rsidR="39FA4C68">
              <w:rPr>
                <w:rFonts w:ascii="Arial" w:hAnsi="Arial" w:eastAsia="Arial" w:cs="Arial"/>
                <w:sz w:val="20"/>
                <w:szCs w:val="20"/>
              </w:rPr>
              <w:t xml:space="preserve">We will continue to discuss what we have read during reading for pleasure and within our daily guided reading sessions to ensure the children are understanding what has been read or what they themselves have read. </w:t>
            </w:r>
            <w:r w:rsidRPr="0B810686" w:rsidR="126BC7E9">
              <w:rPr>
                <w:rFonts w:ascii="Arial" w:hAnsi="Arial" w:eastAsia="Arial" w:cs="Arial"/>
                <w:sz w:val="20"/>
                <w:szCs w:val="20"/>
              </w:rPr>
              <w:t>We will continue to make simple predictions about the book we are going to read.</w:t>
            </w:r>
          </w:p>
          <w:p w:rsidRPr="00F04D56" w:rsidR="00887597" w:rsidP="0B810686" w:rsidRDefault="00887597" w14:paraId="747EAFB7" w14:textId="77777777">
            <w:pPr>
              <w:pStyle w:val="NoSpacing"/>
              <w:rPr>
                <w:rFonts w:ascii="Arial" w:hAnsi="Arial" w:eastAsia="Arial" w:cs="Arial"/>
                <w:sz w:val="20"/>
                <w:szCs w:val="20"/>
              </w:rPr>
            </w:pPr>
          </w:p>
          <w:p w:rsidR="009A33C8" w:rsidP="0B810686" w:rsidRDefault="009A33C8" w14:paraId="1657F927" w14:textId="77777777">
            <w:pPr>
              <w:pStyle w:val="NoSpacing"/>
              <w:rPr>
                <w:rFonts w:ascii="Arial" w:hAnsi="Arial" w:eastAsia="Arial" w:cs="Arial"/>
              </w:rPr>
            </w:pPr>
            <w:r w:rsidRPr="0B810686" w:rsidR="1C869D99">
              <w:rPr>
                <w:rFonts w:ascii="Arial" w:hAnsi="Arial" w:eastAsia="Arial" w:cs="Arial"/>
                <w:b w:val="1"/>
                <w:bCs w:val="1"/>
                <w:sz w:val="20"/>
                <w:szCs w:val="20"/>
              </w:rPr>
              <w:t>Writing:</w:t>
            </w:r>
            <w:r w:rsidRPr="0B810686" w:rsidR="1C869D99">
              <w:rPr>
                <w:rFonts w:ascii="Arial" w:hAnsi="Arial" w:eastAsia="Arial" w:cs="Arial"/>
              </w:rPr>
              <w:t xml:space="preserve"> </w:t>
            </w:r>
          </w:p>
          <w:p w:rsidRPr="00F04D56" w:rsidR="00C84773" w:rsidP="0B810686" w:rsidRDefault="00C84773" w14:paraId="7A851D64" w14:textId="035CD116">
            <w:pPr>
              <w:rPr>
                <w:rFonts w:ascii="Arial" w:hAnsi="Arial" w:eastAsia="Arial" w:cs="Arial"/>
                <w:sz w:val="20"/>
                <w:szCs w:val="20"/>
              </w:rPr>
            </w:pPr>
            <w:r w:rsidRPr="0B810686" w:rsidR="4F2FA56A">
              <w:rPr>
                <w:rFonts w:ascii="Arial" w:hAnsi="Arial" w:eastAsia="Arial" w:cs="Arial"/>
                <w:sz w:val="20"/>
                <w:szCs w:val="20"/>
              </w:rPr>
              <w:t>Opportunities for writing will include</w:t>
            </w:r>
            <w:r w:rsidRPr="0B810686" w:rsidR="4F2FA56A">
              <w:rPr>
                <w:rFonts w:ascii="Arial" w:hAnsi="Arial" w:eastAsia="Arial" w:cs="Arial"/>
                <w:sz w:val="20"/>
                <w:szCs w:val="20"/>
              </w:rPr>
              <w:t xml:space="preserve"> writing sentences linked to the Very Hungry Caterpillar story, writing a description of a dinosaur we have created on the computer and creating a story based on </w:t>
            </w:r>
            <w:r w:rsidRPr="0B810686" w:rsidR="5A7E7A6A">
              <w:rPr>
                <w:rFonts w:ascii="Arial" w:hAnsi="Arial" w:eastAsia="Arial" w:cs="Arial"/>
                <w:sz w:val="20"/>
                <w:szCs w:val="20"/>
              </w:rPr>
              <w:t>Jack and the Beanstalk.</w:t>
            </w:r>
            <w:r w:rsidRPr="0B810686" w:rsidR="4F2FA56A">
              <w:rPr>
                <w:rFonts w:ascii="Arial" w:hAnsi="Arial" w:eastAsia="Arial" w:cs="Arial"/>
                <w:sz w:val="20"/>
                <w:szCs w:val="20"/>
              </w:rPr>
              <w:t xml:space="preserve"> </w:t>
            </w:r>
            <w:r w:rsidRPr="0B810686" w:rsidR="5A7E7A6A">
              <w:rPr>
                <w:rFonts w:ascii="Arial" w:hAnsi="Arial" w:eastAsia="Arial" w:cs="Arial"/>
                <w:sz w:val="20"/>
                <w:szCs w:val="20"/>
              </w:rPr>
              <w:t>I</w:t>
            </w:r>
            <w:r w:rsidRPr="0B810686" w:rsidR="4F2FA56A">
              <w:rPr>
                <w:rFonts w:ascii="Arial" w:hAnsi="Arial" w:eastAsia="Arial" w:cs="Arial"/>
                <w:sz w:val="20"/>
                <w:szCs w:val="20"/>
              </w:rPr>
              <w:t>ndependent writing will include shopping lists, receipts, telephone orders and messages, adverts for food, food checklists, clipboards for excavation notes and labelling</w:t>
            </w:r>
            <w:r w:rsidRPr="0B810686" w:rsidR="3C6BFB17">
              <w:rPr>
                <w:rFonts w:ascii="Arial" w:hAnsi="Arial" w:eastAsia="Arial" w:cs="Arial"/>
                <w:sz w:val="20"/>
                <w:szCs w:val="20"/>
              </w:rPr>
              <w:t xml:space="preserve">. </w:t>
            </w:r>
            <w:r w:rsidRPr="0B810686" w:rsidR="4F2FA56A">
              <w:rPr>
                <w:rFonts w:ascii="Arial" w:hAnsi="Arial" w:eastAsia="Arial" w:cs="Arial"/>
                <w:sz w:val="20"/>
                <w:szCs w:val="20"/>
              </w:rPr>
              <w:t xml:space="preserve">Children will </w:t>
            </w:r>
            <w:bookmarkStart w:name="_Int_CTsTASws" w:id="1737839072"/>
            <w:r w:rsidRPr="0B810686" w:rsidR="4F2FA56A">
              <w:rPr>
                <w:rFonts w:ascii="Arial" w:hAnsi="Arial" w:eastAsia="Arial" w:cs="Arial"/>
                <w:sz w:val="20"/>
                <w:szCs w:val="20"/>
              </w:rPr>
              <w:t>have access to mark-making equipment at all times</w:t>
            </w:r>
            <w:bookmarkEnd w:id="1737839072"/>
            <w:r w:rsidRPr="0B810686" w:rsidR="4F2FA56A">
              <w:rPr>
                <w:rFonts w:ascii="Arial" w:hAnsi="Arial" w:eastAsia="Arial" w:cs="Arial"/>
                <w:sz w:val="20"/>
                <w:szCs w:val="20"/>
              </w:rPr>
              <w:t xml:space="preserve"> and encouraged to write in all areas of their learning</w:t>
            </w:r>
            <w:r w:rsidRPr="0B810686" w:rsidR="64CB2EBE">
              <w:rPr>
                <w:rFonts w:ascii="Arial" w:hAnsi="Arial" w:eastAsia="Arial" w:cs="Arial"/>
                <w:sz w:val="20"/>
                <w:szCs w:val="20"/>
              </w:rPr>
              <w:t xml:space="preserve">. </w:t>
            </w:r>
            <w:r w:rsidRPr="0B810686" w:rsidR="4F2FA56A">
              <w:rPr>
                <w:rFonts w:ascii="Arial" w:hAnsi="Arial" w:eastAsia="Arial" w:cs="Arial"/>
                <w:sz w:val="20"/>
                <w:szCs w:val="20"/>
              </w:rPr>
              <w:t>We will have r</w:t>
            </w:r>
            <w:r w:rsidRPr="0B810686" w:rsidR="4F2FA56A">
              <w:rPr>
                <w:rFonts w:ascii="Arial" w:hAnsi="Arial" w:eastAsia="Arial" w:cs="Arial"/>
                <w:sz w:val="20"/>
                <w:szCs w:val="20"/>
              </w:rPr>
              <w:t>egular letter formation practice</w:t>
            </w:r>
            <w:r w:rsidRPr="0B810686" w:rsidR="4F2FA56A">
              <w:rPr>
                <w:rFonts w:ascii="Arial" w:hAnsi="Arial" w:eastAsia="Arial" w:cs="Arial"/>
                <w:sz w:val="20"/>
                <w:szCs w:val="20"/>
              </w:rPr>
              <w:t xml:space="preserve"> </w:t>
            </w:r>
            <w:r w:rsidRPr="0B810686" w:rsidR="6BEE910D">
              <w:rPr>
                <w:rFonts w:ascii="Arial" w:hAnsi="Arial" w:eastAsia="Arial" w:cs="Arial"/>
                <w:sz w:val="20"/>
                <w:szCs w:val="20"/>
              </w:rPr>
              <w:t>during our daily phonic sessions</w:t>
            </w:r>
            <w:r w:rsidRPr="0B810686" w:rsidR="166BB3B4">
              <w:rPr>
                <w:rFonts w:ascii="Arial" w:hAnsi="Arial" w:eastAsia="Arial" w:cs="Arial"/>
                <w:sz w:val="20"/>
                <w:szCs w:val="20"/>
              </w:rPr>
              <w:t xml:space="preserve"> and weekly handwriting sessions</w:t>
            </w:r>
            <w:r w:rsidRPr="0B810686" w:rsidR="3F898B24">
              <w:rPr>
                <w:rFonts w:ascii="Arial" w:hAnsi="Arial" w:eastAsia="Arial" w:cs="Arial"/>
                <w:sz w:val="20"/>
                <w:szCs w:val="20"/>
              </w:rPr>
              <w:t xml:space="preserve">. </w:t>
            </w:r>
          </w:p>
          <w:p w:rsidR="00920424" w:rsidP="0B810686" w:rsidRDefault="00920424" w14:paraId="59F12538" w14:textId="77777777">
            <w:pPr>
              <w:pStyle w:val="NoSpacing"/>
              <w:rPr>
                <w:rFonts w:ascii="Arial" w:hAnsi="Arial" w:eastAsia="Arial" w:cs="Arial"/>
                <w:sz w:val="16"/>
                <w:szCs w:val="16"/>
              </w:rPr>
            </w:pPr>
          </w:p>
          <w:p w:rsidR="00920424" w:rsidP="0B810686" w:rsidRDefault="00920424" w14:paraId="0312A4E3" w14:textId="77777777">
            <w:pPr>
              <w:rPr>
                <w:rFonts w:ascii="Arial" w:hAnsi="Arial" w:eastAsia="Arial" w:cs="Arial"/>
                <w:sz w:val="16"/>
                <w:szCs w:val="16"/>
              </w:rPr>
            </w:pPr>
          </w:p>
          <w:p w:rsidR="00AC6FCF" w:rsidP="0B810686" w:rsidRDefault="00AC6FCF" w14:paraId="0EEBFF8F" w14:textId="77777777">
            <w:pPr>
              <w:rPr>
                <w:rFonts w:ascii="Arial" w:hAnsi="Arial" w:eastAsia="Arial" w:cs="Arial"/>
                <w:sz w:val="16"/>
                <w:szCs w:val="16"/>
              </w:rPr>
            </w:pPr>
          </w:p>
          <w:p w:rsidR="00AC6FCF" w:rsidP="0B810686" w:rsidRDefault="00AC6FCF" w14:paraId="3BF44FE4" w14:textId="77777777">
            <w:pPr>
              <w:rPr>
                <w:rFonts w:ascii="Arial" w:hAnsi="Arial" w:eastAsia="Arial" w:cs="Arial"/>
                <w:sz w:val="16"/>
                <w:szCs w:val="16"/>
              </w:rPr>
            </w:pPr>
          </w:p>
          <w:p w:rsidRPr="00686281" w:rsidR="00920424" w:rsidP="0B810686" w:rsidRDefault="00920424" w14:paraId="3FF28295" w14:textId="1012FFF3">
            <w:pPr>
              <w:rPr>
                <w:rFonts w:ascii="Arial" w:hAnsi="Arial" w:eastAsia="Arial" w:cs="Arial"/>
                <w:sz w:val="18"/>
                <w:szCs w:val="18"/>
              </w:rPr>
            </w:pPr>
          </w:p>
        </w:tc>
        <w:tc>
          <w:tcPr>
            <w:tcW w:w="3645" w:type="dxa"/>
            <w:vMerge w:val="restart"/>
            <w:shd w:val="clear" w:color="auto" w:fill="DAEEF3" w:themeFill="accent5" w:themeFillTint="33"/>
            <w:tcMar/>
          </w:tcPr>
          <w:p w:rsidRPr="005071A6" w:rsidR="00920424" w:rsidP="0B810686" w:rsidRDefault="00920424" w14:paraId="36D7CEEA" w14:textId="77777777">
            <w:pPr>
              <w:jc w:val="center"/>
              <w:rPr>
                <w:rFonts w:ascii="Arial" w:hAnsi="Arial" w:eastAsia="Arial" w:cs="Arial"/>
                <w:b w:val="1"/>
                <w:bCs w:val="1"/>
                <w:sz w:val="16"/>
                <w:szCs w:val="16"/>
                <w:u w:val="single"/>
              </w:rPr>
            </w:pPr>
            <w:r w:rsidRPr="0B810686" w:rsidR="0053B221">
              <w:rPr>
                <w:rFonts w:ascii="Arial" w:hAnsi="Arial" w:eastAsia="Arial" w:cs="Arial"/>
                <w:b w:val="1"/>
                <w:bCs w:val="1"/>
                <w:sz w:val="16"/>
                <w:szCs w:val="16"/>
                <w:u w:val="single"/>
              </w:rPr>
              <w:t>Personal, Social and Emotional Development</w:t>
            </w:r>
          </w:p>
          <w:p w:rsidRPr="005071A6" w:rsidR="00920424" w:rsidP="0B810686" w:rsidRDefault="00920424" w14:paraId="1029BE14" w14:textId="77777777">
            <w:pPr>
              <w:rPr>
                <w:rFonts w:ascii="Arial" w:hAnsi="Arial" w:eastAsia="Arial" w:cs="Arial"/>
                <w:b w:val="1"/>
                <w:bCs w:val="1"/>
                <w:sz w:val="16"/>
                <w:szCs w:val="16"/>
                <w:u w:val="single"/>
              </w:rPr>
            </w:pPr>
          </w:p>
          <w:p w:rsidRPr="005071A6" w:rsidR="00920424" w:rsidP="0B810686" w:rsidRDefault="00920424" w14:paraId="2C6DBB4A" w14:textId="6A18934C">
            <w:pPr>
              <w:rPr>
                <w:rFonts w:ascii="Arial" w:hAnsi="Arial" w:eastAsia="Arial" w:cs="Arial"/>
                <w:sz w:val="16"/>
                <w:szCs w:val="16"/>
              </w:rPr>
            </w:pPr>
            <w:r w:rsidRPr="0B810686" w:rsidR="0053B221">
              <w:rPr>
                <w:rFonts w:ascii="Arial" w:hAnsi="Arial" w:eastAsia="Arial" w:cs="Arial"/>
                <w:b w:val="1"/>
                <w:bCs w:val="1"/>
                <w:sz w:val="16"/>
                <w:szCs w:val="16"/>
                <w:u w:val="single"/>
              </w:rPr>
              <w:t>Managing</w:t>
            </w:r>
            <w:r w:rsidRPr="0B810686" w:rsidR="0053B221">
              <w:rPr>
                <w:rFonts w:ascii="Arial" w:hAnsi="Arial" w:eastAsia="Arial" w:cs="Arial"/>
                <w:b w:val="1"/>
                <w:bCs w:val="1"/>
                <w:sz w:val="16"/>
                <w:szCs w:val="16"/>
                <w:u w:val="single"/>
              </w:rPr>
              <w:t xml:space="preserve"> Self</w:t>
            </w:r>
          </w:p>
          <w:p w:rsidRPr="00D35135" w:rsidR="00920424" w:rsidP="0B810686" w:rsidRDefault="00D35135" w14:paraId="6A7AF055" w14:textId="5C0E446E">
            <w:pPr>
              <w:rPr>
                <w:rFonts w:ascii="Arial" w:hAnsi="Arial" w:eastAsia="Arial" w:cs="Arial"/>
                <w:sz w:val="20"/>
                <w:szCs w:val="20"/>
              </w:rPr>
            </w:pPr>
            <w:r w:rsidRPr="0B810686" w:rsidR="068982AD">
              <w:rPr>
                <w:rFonts w:ascii="Arial" w:hAnsi="Arial" w:eastAsia="Arial" w:cs="Arial"/>
                <w:sz w:val="20"/>
                <w:szCs w:val="20"/>
              </w:rPr>
              <w:t>Learning in groups and playing games supports children in developing their confidence</w:t>
            </w:r>
            <w:r w:rsidRPr="0B810686" w:rsidR="53934E98">
              <w:rPr>
                <w:rFonts w:ascii="Arial" w:hAnsi="Arial" w:eastAsia="Arial" w:cs="Arial"/>
                <w:sz w:val="20"/>
                <w:szCs w:val="20"/>
              </w:rPr>
              <w:t xml:space="preserve">. </w:t>
            </w:r>
            <w:r w:rsidRPr="0B810686" w:rsidR="068982AD">
              <w:rPr>
                <w:rFonts w:ascii="Arial" w:hAnsi="Arial" w:eastAsia="Arial" w:cs="Arial"/>
                <w:sz w:val="20"/>
                <w:szCs w:val="20"/>
              </w:rPr>
              <w:t>Our Minibeast investigation area will give children opportunities to explore the characteristics of minibeasts with their friends</w:t>
            </w:r>
            <w:r w:rsidRPr="0B810686" w:rsidR="7A46A29E">
              <w:rPr>
                <w:rFonts w:ascii="Arial" w:hAnsi="Arial" w:eastAsia="Arial" w:cs="Arial"/>
                <w:sz w:val="20"/>
                <w:szCs w:val="20"/>
              </w:rPr>
              <w:t xml:space="preserve">. </w:t>
            </w:r>
            <w:r w:rsidRPr="0B810686" w:rsidR="068982AD">
              <w:rPr>
                <w:rFonts w:ascii="Arial" w:hAnsi="Arial" w:eastAsia="Arial" w:cs="Arial"/>
                <w:sz w:val="20"/>
                <w:szCs w:val="20"/>
              </w:rPr>
              <w:t>Children will share facts that they have learnt about dinosaurs; discussing which ones they would like to meet!</w:t>
            </w:r>
          </w:p>
          <w:p w:rsidR="00AC6FCF" w:rsidP="0B810686" w:rsidRDefault="00AC6FCF" w14:paraId="4D70AA48" w14:textId="77777777">
            <w:pPr>
              <w:rPr>
                <w:rFonts w:ascii="Arial" w:hAnsi="Arial" w:eastAsia="Arial" w:cs="Arial"/>
                <w:sz w:val="16"/>
                <w:szCs w:val="16"/>
              </w:rPr>
            </w:pPr>
          </w:p>
          <w:p w:rsidRPr="005071A6" w:rsidR="00AC6FCF" w:rsidP="0B810686" w:rsidRDefault="00AC6FCF" w14:paraId="4406D369" w14:textId="77777777">
            <w:pPr>
              <w:rPr>
                <w:rFonts w:ascii="Arial" w:hAnsi="Arial" w:eastAsia="Arial" w:cs="Arial"/>
                <w:sz w:val="16"/>
                <w:szCs w:val="16"/>
              </w:rPr>
            </w:pPr>
          </w:p>
          <w:p w:rsidRPr="005071A6" w:rsidR="00920424" w:rsidP="0B810686" w:rsidRDefault="00920424" w14:paraId="0962EE35" w14:textId="6ABA9418">
            <w:pPr>
              <w:rPr>
                <w:rFonts w:ascii="Arial" w:hAnsi="Arial" w:eastAsia="Arial" w:cs="Arial"/>
                <w:b w:val="1"/>
                <w:bCs w:val="1"/>
                <w:sz w:val="16"/>
                <w:szCs w:val="16"/>
              </w:rPr>
            </w:pPr>
            <w:r w:rsidRPr="0B810686" w:rsidR="4AA486DC">
              <w:rPr>
                <w:rFonts w:ascii="Arial" w:hAnsi="Arial" w:eastAsia="Arial" w:cs="Arial"/>
                <w:b w:val="1"/>
                <w:bCs w:val="1"/>
                <w:sz w:val="16"/>
                <w:szCs w:val="16"/>
              </w:rPr>
              <w:t>Self-regulation</w:t>
            </w:r>
            <w:r w:rsidRPr="0B810686" w:rsidR="0053B221">
              <w:rPr>
                <w:rFonts w:ascii="Arial" w:hAnsi="Arial" w:eastAsia="Arial" w:cs="Arial"/>
                <w:b w:val="1"/>
                <w:bCs w:val="1"/>
                <w:sz w:val="16"/>
                <w:szCs w:val="16"/>
              </w:rPr>
              <w:t xml:space="preserve">:  </w:t>
            </w:r>
          </w:p>
          <w:p w:rsidR="00351C03" w:rsidP="0B810686" w:rsidRDefault="00D35135" w14:paraId="638A7280" w14:textId="094D4A43">
            <w:pPr>
              <w:rPr>
                <w:rFonts w:ascii="Arial" w:hAnsi="Arial" w:eastAsia="Arial" w:cs="Arial"/>
                <w:sz w:val="20"/>
                <w:szCs w:val="20"/>
              </w:rPr>
            </w:pPr>
            <w:r w:rsidRPr="0B810686" w:rsidR="068982AD">
              <w:rPr>
                <w:rFonts w:ascii="Arial" w:hAnsi="Arial" w:eastAsia="Arial" w:cs="Arial"/>
                <w:sz w:val="20"/>
                <w:szCs w:val="20"/>
              </w:rPr>
              <w:t>The children will continue to learn about caring for others and about c</w:t>
            </w:r>
            <w:r w:rsidRPr="0B810686" w:rsidR="62D93C55">
              <w:rPr>
                <w:rFonts w:ascii="Arial" w:hAnsi="Arial" w:eastAsia="Arial" w:cs="Arial"/>
                <w:sz w:val="20"/>
                <w:szCs w:val="20"/>
              </w:rPr>
              <w:t xml:space="preserve">aring for and </w:t>
            </w:r>
            <w:bookmarkStart w:name="_Int_0K7TI3B9" w:id="1076691088"/>
            <w:r w:rsidRPr="0B810686" w:rsidR="62D93C55">
              <w:rPr>
                <w:rFonts w:ascii="Arial" w:hAnsi="Arial" w:eastAsia="Arial" w:cs="Arial"/>
                <w:sz w:val="20"/>
                <w:szCs w:val="20"/>
              </w:rPr>
              <w:t>observing</w:t>
            </w:r>
            <w:bookmarkEnd w:id="1076691088"/>
            <w:r w:rsidRPr="0B810686" w:rsidR="62D93C55">
              <w:rPr>
                <w:rFonts w:ascii="Arial" w:hAnsi="Arial" w:eastAsia="Arial" w:cs="Arial"/>
                <w:sz w:val="20"/>
                <w:szCs w:val="20"/>
              </w:rPr>
              <w:t xml:space="preserve"> our class caterpillars </w:t>
            </w:r>
            <w:r w:rsidRPr="0B810686" w:rsidR="62D93C55">
              <w:rPr>
                <w:rFonts w:ascii="Arial" w:hAnsi="Arial" w:eastAsia="Arial" w:cs="Arial"/>
                <w:sz w:val="20"/>
                <w:szCs w:val="20"/>
              </w:rPr>
              <w:t>will give</w:t>
            </w:r>
            <w:r w:rsidRPr="0B810686" w:rsidR="62D93C55">
              <w:rPr>
                <w:rFonts w:ascii="Arial" w:hAnsi="Arial" w:eastAsia="Arial" w:cs="Arial"/>
                <w:sz w:val="20"/>
                <w:szCs w:val="20"/>
              </w:rPr>
              <w:t xml:space="preserve"> us lots of opportunities for discussion about how to care for the caterpillars as they grow and change into butterflies</w:t>
            </w:r>
            <w:r w:rsidRPr="0B810686" w:rsidR="4E41C2D2">
              <w:rPr>
                <w:rFonts w:ascii="Arial" w:hAnsi="Arial" w:eastAsia="Arial" w:cs="Arial"/>
                <w:sz w:val="20"/>
                <w:szCs w:val="20"/>
              </w:rPr>
              <w:t xml:space="preserve">. </w:t>
            </w:r>
            <w:r w:rsidRPr="0B810686" w:rsidR="62D93C55">
              <w:rPr>
                <w:rFonts w:ascii="Arial" w:hAnsi="Arial" w:eastAsia="Arial" w:cs="Arial"/>
                <w:sz w:val="20"/>
                <w:szCs w:val="20"/>
              </w:rPr>
              <w:t xml:space="preserve">We will discuss the importance of looking after minibeasts outside and how we should gently put them back where we found them. </w:t>
            </w:r>
          </w:p>
          <w:p w:rsidRPr="005071A6" w:rsidR="00920424" w:rsidP="0B810686" w:rsidRDefault="00920424" w14:paraId="7F5467B8" w14:textId="77777777">
            <w:pPr>
              <w:rPr>
                <w:rFonts w:ascii="Arial" w:hAnsi="Arial" w:eastAsia="Arial" w:cs="Arial"/>
                <w:sz w:val="16"/>
                <w:szCs w:val="16"/>
              </w:rPr>
            </w:pPr>
          </w:p>
          <w:p w:rsidRPr="005071A6" w:rsidR="00920424" w:rsidP="0B810686" w:rsidRDefault="00920424" w14:paraId="641BF80D" w14:textId="64A2573C">
            <w:pPr>
              <w:rPr>
                <w:rFonts w:ascii="Arial" w:hAnsi="Arial" w:eastAsia="Arial" w:cs="Arial"/>
                <w:b w:val="1"/>
                <w:bCs w:val="1"/>
                <w:sz w:val="16"/>
                <w:szCs w:val="16"/>
              </w:rPr>
            </w:pPr>
            <w:r w:rsidRPr="0B810686" w:rsidR="0053B221">
              <w:rPr>
                <w:rFonts w:ascii="Arial" w:hAnsi="Arial" w:eastAsia="Arial" w:cs="Arial"/>
                <w:b w:val="1"/>
                <w:bCs w:val="1"/>
                <w:sz w:val="16"/>
                <w:szCs w:val="16"/>
              </w:rPr>
              <w:t>Build</w:t>
            </w:r>
            <w:r w:rsidRPr="0B810686" w:rsidR="0053B221">
              <w:rPr>
                <w:rFonts w:ascii="Arial" w:hAnsi="Arial" w:eastAsia="Arial" w:cs="Arial"/>
                <w:b w:val="1"/>
                <w:bCs w:val="1"/>
                <w:sz w:val="16"/>
                <w:szCs w:val="16"/>
              </w:rPr>
              <w:t>ing relationships:</w:t>
            </w:r>
          </w:p>
          <w:p w:rsidRPr="005071A6" w:rsidR="00920424" w:rsidP="0B810686" w:rsidRDefault="00DC22B0" w14:paraId="2B3E7540" w14:textId="18A175EA">
            <w:pPr>
              <w:rPr>
                <w:rFonts w:ascii="Arial" w:hAnsi="Arial" w:eastAsia="Arial" w:cs="Arial"/>
                <w:sz w:val="16"/>
                <w:szCs w:val="16"/>
              </w:rPr>
            </w:pPr>
            <w:r w:rsidRPr="0B810686" w:rsidR="739026AA">
              <w:rPr>
                <w:rFonts w:ascii="Arial" w:hAnsi="Arial" w:eastAsia="Arial" w:cs="Arial"/>
                <w:sz w:val="20"/>
                <w:szCs w:val="20"/>
              </w:rPr>
              <w:t xml:space="preserve">Creating minibeast homes in </w:t>
            </w:r>
            <w:r w:rsidRPr="0B810686" w:rsidR="739026AA">
              <w:rPr>
                <w:rFonts w:ascii="Arial" w:hAnsi="Arial" w:eastAsia="Arial" w:cs="Arial"/>
                <w:sz w:val="20"/>
                <w:szCs w:val="20"/>
              </w:rPr>
              <w:t>small groups</w:t>
            </w:r>
            <w:r w:rsidRPr="0B810686" w:rsidR="739026AA">
              <w:rPr>
                <w:rFonts w:ascii="Arial" w:hAnsi="Arial" w:eastAsia="Arial" w:cs="Arial"/>
                <w:sz w:val="20"/>
                <w:szCs w:val="20"/>
              </w:rPr>
              <w:t xml:space="preserve"> </w:t>
            </w:r>
            <w:r w:rsidRPr="0B810686" w:rsidR="739026AA">
              <w:rPr>
                <w:rFonts w:ascii="Arial" w:hAnsi="Arial" w:eastAsia="Arial" w:cs="Arial"/>
                <w:sz w:val="20"/>
                <w:szCs w:val="20"/>
              </w:rPr>
              <w:t>will</w:t>
            </w:r>
            <w:r w:rsidRPr="0B810686" w:rsidR="739026AA">
              <w:rPr>
                <w:rFonts w:ascii="Arial" w:hAnsi="Arial" w:eastAsia="Arial" w:cs="Arial"/>
                <w:sz w:val="20"/>
                <w:szCs w:val="20"/>
              </w:rPr>
              <w:t xml:space="preserve"> develop friendships and </w:t>
            </w:r>
            <w:r w:rsidRPr="0B810686" w:rsidR="739026AA">
              <w:rPr>
                <w:rFonts w:ascii="Arial" w:hAnsi="Arial" w:eastAsia="Arial" w:cs="Arial"/>
                <w:sz w:val="20"/>
                <w:szCs w:val="20"/>
              </w:rPr>
              <w:t>foster kind and helpful behaviour</w:t>
            </w:r>
            <w:r w:rsidRPr="0B810686" w:rsidR="00599581">
              <w:rPr>
                <w:rFonts w:ascii="Arial" w:hAnsi="Arial" w:eastAsia="Arial" w:cs="Arial"/>
                <w:sz w:val="20"/>
                <w:szCs w:val="20"/>
              </w:rPr>
              <w:t xml:space="preserve">. </w:t>
            </w:r>
            <w:r w:rsidRPr="0B810686" w:rsidR="739026AA">
              <w:rPr>
                <w:rFonts w:ascii="Arial" w:hAnsi="Arial" w:eastAsia="Arial" w:cs="Arial"/>
                <w:sz w:val="20"/>
                <w:szCs w:val="20"/>
              </w:rPr>
              <w:t xml:space="preserve">Taking turns and being friendly when a player or team loses/wins a game is of </w:t>
            </w:r>
            <w:bookmarkStart w:name="_Int_F9TLvExC" w:id="65950788"/>
            <w:r w:rsidRPr="0B810686" w:rsidR="739026AA">
              <w:rPr>
                <w:rFonts w:ascii="Arial" w:hAnsi="Arial" w:eastAsia="Arial" w:cs="Arial"/>
                <w:sz w:val="20"/>
                <w:szCs w:val="20"/>
              </w:rPr>
              <w:t>great value</w:t>
            </w:r>
            <w:bookmarkEnd w:id="65950788"/>
            <w:r w:rsidRPr="0B810686" w:rsidR="739026AA">
              <w:rPr>
                <w:rFonts w:ascii="Arial" w:hAnsi="Arial" w:eastAsia="Arial" w:cs="Arial"/>
                <w:sz w:val="20"/>
                <w:szCs w:val="20"/>
              </w:rPr>
              <w:t xml:space="preserve"> and is modelled throughout the year.</w:t>
            </w:r>
          </w:p>
        </w:tc>
        <w:tc>
          <w:tcPr>
            <w:tcW w:w="2945" w:type="dxa"/>
            <w:vMerge w:val="restart"/>
            <w:shd w:val="clear" w:color="auto" w:fill="DAEEF3" w:themeFill="accent5" w:themeFillTint="33"/>
            <w:tcMar/>
          </w:tcPr>
          <w:p w:rsidRPr="005071A6" w:rsidR="00920424" w:rsidP="0B810686" w:rsidRDefault="00920424" w14:paraId="45EDB51F" w14:textId="77777777">
            <w:pPr>
              <w:jc w:val="center"/>
              <w:rPr>
                <w:rFonts w:ascii="Arial" w:hAnsi="Arial" w:eastAsia="Arial" w:cs="Arial"/>
                <w:b w:val="1"/>
                <w:bCs w:val="1"/>
                <w:sz w:val="16"/>
                <w:szCs w:val="16"/>
                <w:u w:val="single"/>
              </w:rPr>
            </w:pPr>
            <w:r w:rsidRPr="0B810686" w:rsidR="0053B221">
              <w:rPr>
                <w:rFonts w:ascii="Arial" w:hAnsi="Arial" w:eastAsia="Arial" w:cs="Arial"/>
                <w:b w:val="1"/>
                <w:bCs w:val="1"/>
                <w:sz w:val="16"/>
                <w:szCs w:val="16"/>
                <w:u w:val="single"/>
              </w:rPr>
              <w:t>Communication and Language</w:t>
            </w:r>
          </w:p>
          <w:p w:rsidRPr="005071A6" w:rsidR="00920424" w:rsidP="0B810686" w:rsidRDefault="00920424" w14:paraId="4B4A39E2" w14:textId="77777777">
            <w:pPr>
              <w:rPr>
                <w:rFonts w:ascii="Arial" w:hAnsi="Arial" w:eastAsia="Arial" w:cs="Arial"/>
                <w:b w:val="1"/>
                <w:bCs w:val="1"/>
                <w:sz w:val="16"/>
                <w:szCs w:val="16"/>
              </w:rPr>
            </w:pPr>
          </w:p>
          <w:p w:rsidRPr="005071A6" w:rsidR="00920424" w:rsidP="0B810686" w:rsidRDefault="00920424" w14:paraId="799B61D9" w14:textId="0C2C340D">
            <w:pPr>
              <w:rPr>
                <w:rFonts w:ascii="Arial" w:hAnsi="Arial" w:eastAsia="Arial" w:cs="Arial"/>
                <w:b w:val="1"/>
                <w:bCs w:val="1"/>
                <w:sz w:val="16"/>
                <w:szCs w:val="16"/>
              </w:rPr>
            </w:pPr>
            <w:r w:rsidRPr="0B810686" w:rsidR="0053B221">
              <w:rPr>
                <w:rFonts w:ascii="Arial" w:hAnsi="Arial" w:eastAsia="Arial" w:cs="Arial"/>
                <w:b w:val="1"/>
                <w:bCs w:val="1"/>
                <w:sz w:val="16"/>
                <w:szCs w:val="16"/>
              </w:rPr>
              <w:t>Listening</w:t>
            </w:r>
            <w:r w:rsidRPr="0B810686" w:rsidR="0053B221">
              <w:rPr>
                <w:rFonts w:ascii="Arial" w:hAnsi="Arial" w:eastAsia="Arial" w:cs="Arial"/>
                <w:b w:val="1"/>
                <w:bCs w:val="1"/>
                <w:sz w:val="16"/>
                <w:szCs w:val="16"/>
              </w:rPr>
              <w:t xml:space="preserve">, </w:t>
            </w:r>
            <w:r w:rsidRPr="0B810686" w:rsidR="0053B221">
              <w:rPr>
                <w:rFonts w:ascii="Arial" w:hAnsi="Arial" w:eastAsia="Arial" w:cs="Arial"/>
                <w:b w:val="1"/>
                <w:bCs w:val="1"/>
                <w:sz w:val="16"/>
                <w:szCs w:val="16"/>
              </w:rPr>
              <w:t>attention</w:t>
            </w:r>
            <w:r w:rsidRPr="0B810686" w:rsidR="0053B221">
              <w:rPr>
                <w:rFonts w:ascii="Arial" w:hAnsi="Arial" w:eastAsia="Arial" w:cs="Arial"/>
                <w:b w:val="1"/>
                <w:bCs w:val="1"/>
                <w:sz w:val="16"/>
                <w:szCs w:val="16"/>
              </w:rPr>
              <w:t xml:space="preserve"> and understanding</w:t>
            </w:r>
            <w:r w:rsidRPr="0B810686" w:rsidR="0053B221">
              <w:rPr>
                <w:rFonts w:ascii="Arial" w:hAnsi="Arial" w:eastAsia="Arial" w:cs="Arial"/>
                <w:b w:val="1"/>
                <w:bCs w:val="1"/>
                <w:sz w:val="16"/>
                <w:szCs w:val="16"/>
              </w:rPr>
              <w:t xml:space="preserve">:  </w:t>
            </w:r>
          </w:p>
          <w:p w:rsidR="002C5B1F" w:rsidP="0B810686" w:rsidRDefault="002C5B1F" w14:paraId="3AD3069C" w14:textId="6E4AAFBD">
            <w:pPr>
              <w:rPr>
                <w:rFonts w:ascii="Arial" w:hAnsi="Arial" w:eastAsia="Arial" w:cs="Arial"/>
                <w:sz w:val="20"/>
                <w:szCs w:val="20"/>
              </w:rPr>
            </w:pPr>
            <w:r w:rsidRPr="0B810686" w:rsidR="142BA440">
              <w:rPr>
                <w:rFonts w:ascii="Arial" w:hAnsi="Arial" w:eastAsia="Arial" w:cs="Arial"/>
                <w:sz w:val="20"/>
                <w:szCs w:val="20"/>
              </w:rPr>
              <w:t xml:space="preserve">We </w:t>
            </w:r>
            <w:r w:rsidRPr="0B810686" w:rsidR="142BA440">
              <w:rPr>
                <w:rFonts w:ascii="Arial" w:hAnsi="Arial" w:eastAsia="Arial" w:cs="Arial"/>
                <w:sz w:val="20"/>
                <w:szCs w:val="20"/>
              </w:rPr>
              <w:t>will play lots of listening games to practice our listening skills and hear</w:t>
            </w:r>
            <w:r w:rsidRPr="0B810686" w:rsidR="142BA440">
              <w:rPr>
                <w:rFonts w:ascii="Arial" w:hAnsi="Arial" w:eastAsia="Arial" w:cs="Arial"/>
                <w:sz w:val="20"/>
                <w:szCs w:val="20"/>
              </w:rPr>
              <w:t xml:space="preserve"> stories linked to </w:t>
            </w:r>
            <w:r w:rsidRPr="0B810686" w:rsidR="142BA440">
              <w:rPr>
                <w:rFonts w:ascii="Arial" w:hAnsi="Arial" w:eastAsia="Arial" w:cs="Arial"/>
                <w:sz w:val="20"/>
                <w:szCs w:val="20"/>
              </w:rPr>
              <w:t>mini beasts and dinosaurs</w:t>
            </w:r>
            <w:r w:rsidRPr="0B810686" w:rsidR="00219B58">
              <w:rPr>
                <w:rFonts w:ascii="Arial" w:hAnsi="Arial" w:eastAsia="Arial" w:cs="Arial"/>
                <w:sz w:val="20"/>
                <w:szCs w:val="20"/>
              </w:rPr>
              <w:t xml:space="preserve">. </w:t>
            </w:r>
            <w:r w:rsidRPr="0B810686" w:rsidR="142BA440">
              <w:rPr>
                <w:rFonts w:ascii="Arial" w:hAnsi="Arial" w:eastAsia="Arial" w:cs="Arial"/>
                <w:sz w:val="20"/>
                <w:szCs w:val="20"/>
              </w:rPr>
              <w:t>Children will be encouraged to ask questions about what they have heard.</w:t>
            </w:r>
          </w:p>
          <w:p w:rsidR="00630895" w:rsidP="0B810686" w:rsidRDefault="00630895" w14:paraId="18662DEA" w14:textId="54CA2625">
            <w:pPr>
              <w:rPr>
                <w:rFonts w:ascii="Arial" w:hAnsi="Arial" w:eastAsia="Arial" w:cs="Arial"/>
                <w:sz w:val="20"/>
                <w:szCs w:val="20"/>
              </w:rPr>
            </w:pPr>
            <w:r w:rsidRPr="0B810686" w:rsidR="5288735D">
              <w:rPr>
                <w:rFonts w:ascii="Arial" w:hAnsi="Arial" w:eastAsia="Arial" w:cs="Arial"/>
                <w:sz w:val="20"/>
                <w:szCs w:val="20"/>
              </w:rPr>
              <w:t>Learning about mini beasts and dinosaurs through play will grow children’s understanding of this topic</w:t>
            </w:r>
            <w:r w:rsidRPr="0B810686" w:rsidR="7CD0EA42">
              <w:rPr>
                <w:rFonts w:ascii="Arial" w:hAnsi="Arial" w:eastAsia="Arial" w:cs="Arial"/>
                <w:sz w:val="20"/>
                <w:szCs w:val="20"/>
              </w:rPr>
              <w:t xml:space="preserve">. </w:t>
            </w:r>
            <w:r w:rsidRPr="0B810686" w:rsidR="5288735D">
              <w:rPr>
                <w:rFonts w:ascii="Arial" w:hAnsi="Arial" w:eastAsia="Arial" w:cs="Arial"/>
                <w:sz w:val="20"/>
                <w:szCs w:val="20"/>
              </w:rPr>
              <w:t xml:space="preserve">We will play games to develop this and discuss observations of what we have read, </w:t>
            </w:r>
            <w:r w:rsidRPr="0B810686" w:rsidR="44DA574F">
              <w:rPr>
                <w:rFonts w:ascii="Arial" w:hAnsi="Arial" w:eastAsia="Arial" w:cs="Arial"/>
                <w:sz w:val="20"/>
                <w:szCs w:val="20"/>
              </w:rPr>
              <w:t>seen,</w:t>
            </w:r>
            <w:r w:rsidRPr="0B810686" w:rsidR="5288735D">
              <w:rPr>
                <w:rFonts w:ascii="Arial" w:hAnsi="Arial" w:eastAsia="Arial" w:cs="Arial"/>
                <w:sz w:val="20"/>
                <w:szCs w:val="20"/>
              </w:rPr>
              <w:t xml:space="preserve"> and heard</w:t>
            </w:r>
            <w:r w:rsidRPr="0B810686" w:rsidR="7D3B98BF">
              <w:rPr>
                <w:rFonts w:ascii="Arial" w:hAnsi="Arial" w:eastAsia="Arial" w:cs="Arial"/>
                <w:sz w:val="20"/>
                <w:szCs w:val="20"/>
              </w:rPr>
              <w:t xml:space="preserve">. </w:t>
            </w:r>
            <w:r w:rsidRPr="0B810686" w:rsidR="5288735D">
              <w:rPr>
                <w:rFonts w:ascii="Arial" w:hAnsi="Arial" w:eastAsia="Arial" w:cs="Arial"/>
                <w:sz w:val="20"/>
                <w:szCs w:val="20"/>
              </w:rPr>
              <w:t>Caring for our class caterpillars will help us to grow an understanding of what insects need to grow and thrive beyond the classroom.</w:t>
            </w:r>
          </w:p>
          <w:p w:rsidRPr="005071A6" w:rsidR="00920424" w:rsidP="0B810686" w:rsidRDefault="00920424" w14:paraId="7E88BE5E" w14:textId="77777777">
            <w:pPr>
              <w:rPr>
                <w:rFonts w:ascii="Arial" w:hAnsi="Arial" w:eastAsia="Arial" w:cs="Arial"/>
                <w:sz w:val="16"/>
                <w:szCs w:val="16"/>
              </w:rPr>
            </w:pPr>
          </w:p>
          <w:p w:rsidRPr="005071A6" w:rsidR="00920424" w:rsidP="0B810686" w:rsidRDefault="00920424" w14:paraId="7BF62617" w14:textId="77777777">
            <w:pPr>
              <w:rPr>
                <w:rFonts w:ascii="Arial" w:hAnsi="Arial" w:eastAsia="Arial" w:cs="Arial"/>
                <w:sz w:val="16"/>
                <w:szCs w:val="16"/>
                <w:lang w:eastAsia="en-GB"/>
              </w:rPr>
            </w:pPr>
          </w:p>
          <w:p w:rsidR="00920424" w:rsidP="0B810686" w:rsidRDefault="00920424" w14:paraId="490DB26B" w14:textId="77777777">
            <w:pPr>
              <w:rPr>
                <w:rFonts w:ascii="Arial" w:hAnsi="Arial" w:eastAsia="Arial" w:cs="Arial"/>
                <w:b w:val="1"/>
                <w:bCs w:val="1"/>
                <w:sz w:val="20"/>
                <w:szCs w:val="20"/>
              </w:rPr>
            </w:pPr>
            <w:r w:rsidRPr="0B810686" w:rsidR="0053B221">
              <w:rPr>
                <w:rFonts w:ascii="Arial" w:hAnsi="Arial" w:eastAsia="Arial" w:cs="Arial"/>
                <w:b w:val="1"/>
                <w:bCs w:val="1"/>
                <w:sz w:val="20"/>
                <w:szCs w:val="20"/>
              </w:rPr>
              <w:t>Speaking:</w:t>
            </w:r>
          </w:p>
          <w:p w:rsidR="00DA3CF3" w:rsidP="0B810686" w:rsidRDefault="00DA3CF3" w14:paraId="78328635" w14:textId="78CA4DA7">
            <w:pPr>
              <w:rPr>
                <w:rFonts w:ascii="Arial" w:hAnsi="Arial" w:eastAsia="Arial" w:cs="Arial"/>
                <w:sz w:val="20"/>
                <w:szCs w:val="20"/>
              </w:rPr>
            </w:pPr>
            <w:r w:rsidRPr="0B810686" w:rsidR="74A7FF77">
              <w:rPr>
                <w:rFonts w:ascii="Arial" w:hAnsi="Arial" w:eastAsia="Arial" w:cs="Arial"/>
                <w:sz w:val="20"/>
                <w:szCs w:val="20"/>
              </w:rPr>
              <w:t xml:space="preserve">Sorting and </w:t>
            </w:r>
            <w:r w:rsidRPr="0B810686" w:rsidR="74A7FF77">
              <w:rPr>
                <w:rFonts w:ascii="Arial" w:hAnsi="Arial" w:eastAsia="Arial" w:cs="Arial"/>
                <w:sz w:val="20"/>
                <w:szCs w:val="20"/>
              </w:rPr>
              <w:t>identifying</w:t>
            </w:r>
            <w:r w:rsidRPr="0B810686" w:rsidR="74A7FF77">
              <w:rPr>
                <w:rFonts w:ascii="Arial" w:hAnsi="Arial" w:eastAsia="Arial" w:cs="Arial"/>
                <w:sz w:val="20"/>
                <w:szCs w:val="20"/>
              </w:rPr>
              <w:t xml:space="preserve"> minibeasts, and discussing fascinating facts about dinosaurs </w:t>
            </w:r>
            <w:bookmarkStart w:name="_Int_JfFLuy0E" w:id="181443081"/>
            <w:r w:rsidRPr="0B810686" w:rsidR="74A7FF77">
              <w:rPr>
                <w:rFonts w:ascii="Arial" w:hAnsi="Arial" w:eastAsia="Arial" w:cs="Arial"/>
                <w:sz w:val="20"/>
                <w:szCs w:val="20"/>
              </w:rPr>
              <w:t>encourages</w:t>
            </w:r>
            <w:bookmarkEnd w:id="181443081"/>
            <w:r w:rsidRPr="0B810686" w:rsidR="74A7FF77">
              <w:rPr>
                <w:rFonts w:ascii="Arial" w:hAnsi="Arial" w:eastAsia="Arial" w:cs="Arial"/>
                <w:sz w:val="20"/>
                <w:szCs w:val="20"/>
              </w:rPr>
              <w:t xml:space="preserve"> our use of language and develops our vocabulary</w:t>
            </w:r>
            <w:r w:rsidRPr="0B810686" w:rsidR="24D841CA">
              <w:rPr>
                <w:rFonts w:ascii="Arial" w:hAnsi="Arial" w:eastAsia="Arial" w:cs="Arial"/>
                <w:sz w:val="20"/>
                <w:szCs w:val="20"/>
              </w:rPr>
              <w:t xml:space="preserve">. </w:t>
            </w:r>
            <w:r w:rsidRPr="0B810686" w:rsidR="74A7FF77">
              <w:rPr>
                <w:rFonts w:ascii="Arial" w:hAnsi="Arial" w:eastAsia="Arial" w:cs="Arial"/>
                <w:sz w:val="20"/>
                <w:szCs w:val="20"/>
              </w:rPr>
              <w:t xml:space="preserve">We will model asking questions and openly discuss how we can find out answers to our questions to foster children’s curiosity and develop their learning. </w:t>
            </w:r>
          </w:p>
          <w:p w:rsidRPr="005071A6" w:rsidR="00920424" w:rsidP="0B810686" w:rsidRDefault="00920424" w14:paraId="352031F2" w14:textId="48331E8B">
            <w:pPr>
              <w:rPr>
                <w:rFonts w:ascii="Arial" w:hAnsi="Arial" w:eastAsia="Arial" w:cs="Arial"/>
                <w:i w:val="1"/>
                <w:iCs w:val="1"/>
                <w:sz w:val="16"/>
                <w:szCs w:val="16"/>
              </w:rPr>
            </w:pPr>
          </w:p>
        </w:tc>
        <w:tc>
          <w:tcPr>
            <w:tcW w:w="3515" w:type="dxa"/>
            <w:shd w:val="clear" w:color="auto" w:fill="DAEEF3" w:themeFill="accent5" w:themeFillTint="33"/>
            <w:tcMar/>
          </w:tcPr>
          <w:p w:rsidRPr="005071A6" w:rsidR="00920424" w:rsidP="0B810686" w:rsidRDefault="00920424" w14:paraId="5EE02A30" w14:textId="77777777">
            <w:pPr>
              <w:rPr>
                <w:rFonts w:ascii="Arial" w:hAnsi="Arial" w:eastAsia="Arial" w:cs="Arial"/>
                <w:b w:val="1"/>
                <w:bCs w:val="1"/>
                <w:sz w:val="16"/>
                <w:szCs w:val="16"/>
              </w:rPr>
            </w:pPr>
            <w:r w:rsidRPr="0B810686" w:rsidR="0053B221">
              <w:rPr>
                <w:rFonts w:ascii="Arial" w:hAnsi="Arial" w:eastAsia="Arial" w:cs="Arial"/>
                <w:b w:val="1"/>
                <w:bCs w:val="1"/>
                <w:sz w:val="16"/>
                <w:szCs w:val="16"/>
              </w:rPr>
              <w:t>Maths:</w:t>
            </w:r>
          </w:p>
          <w:p w:rsidR="00920424" w:rsidP="0B810686" w:rsidRDefault="00920424" w14:paraId="7E5A46EA" w14:textId="77777777">
            <w:pPr>
              <w:rPr>
                <w:rFonts w:ascii="Arial" w:hAnsi="Arial" w:eastAsia="Arial" w:cs="Arial"/>
                <w:sz w:val="16"/>
                <w:szCs w:val="16"/>
              </w:rPr>
            </w:pPr>
            <w:r w:rsidRPr="0B810686" w:rsidR="0053B221">
              <w:rPr>
                <w:rFonts w:ascii="Arial" w:hAnsi="Arial" w:eastAsia="Arial" w:cs="Arial"/>
                <w:b w:val="1"/>
                <w:bCs w:val="1"/>
                <w:sz w:val="16"/>
                <w:szCs w:val="16"/>
              </w:rPr>
              <w:t xml:space="preserve">Number:  </w:t>
            </w:r>
          </w:p>
          <w:p w:rsidR="003C024F" w:rsidP="0B810686" w:rsidRDefault="003C024F" w14:paraId="436FD202" w14:textId="572E6AD2">
            <w:pPr>
              <w:rPr>
                <w:rFonts w:ascii="Arial" w:hAnsi="Arial" w:eastAsia="Arial" w:cs="Arial"/>
                <w:sz w:val="20"/>
                <w:szCs w:val="20"/>
              </w:rPr>
            </w:pPr>
            <w:r w:rsidRPr="0B810686" w:rsidR="0EF62E51">
              <w:rPr>
                <w:rFonts w:ascii="Arial" w:hAnsi="Arial" w:eastAsia="Arial" w:cs="Arial"/>
                <w:sz w:val="20"/>
                <w:szCs w:val="20"/>
              </w:rPr>
              <w:t xml:space="preserve">Across the summer term we will be learning about addition and subtraction. By using real objects, we will see that the quantity of a group can be changed by adding more or taking away. We will learn how the numbers to 20 can be shown in </w:t>
            </w:r>
            <w:bookmarkStart w:name="_Int_7MRsigPk" w:id="1263614781"/>
            <w:r w:rsidRPr="0B810686" w:rsidR="0EF62E51">
              <w:rPr>
                <w:rFonts w:ascii="Arial" w:hAnsi="Arial" w:eastAsia="Arial" w:cs="Arial"/>
                <w:sz w:val="20"/>
                <w:szCs w:val="20"/>
              </w:rPr>
              <w:t>different ways</w:t>
            </w:r>
            <w:bookmarkEnd w:id="1263614781"/>
            <w:r w:rsidRPr="0B810686" w:rsidR="0EF62E51">
              <w:rPr>
                <w:rFonts w:ascii="Arial" w:hAnsi="Arial" w:eastAsia="Arial" w:cs="Arial"/>
                <w:sz w:val="20"/>
                <w:szCs w:val="20"/>
              </w:rPr>
              <w:t xml:space="preserve"> and find one more and one less</w:t>
            </w:r>
            <w:r w:rsidRPr="0B810686" w:rsidR="04C67577">
              <w:rPr>
                <w:rFonts w:ascii="Arial" w:hAnsi="Arial" w:eastAsia="Arial" w:cs="Arial"/>
                <w:sz w:val="20"/>
                <w:szCs w:val="20"/>
              </w:rPr>
              <w:t xml:space="preserve">. </w:t>
            </w:r>
            <w:r w:rsidRPr="0B810686" w:rsidR="0EF62E51">
              <w:rPr>
                <w:rFonts w:ascii="Arial" w:hAnsi="Arial" w:eastAsia="Arial" w:cs="Arial"/>
                <w:sz w:val="20"/>
                <w:szCs w:val="20"/>
              </w:rPr>
              <w:t>We will learn that double means, ‘twice as much’ and we will halve quantities by sharing items into equal groups and discuss fair and unfair sharing</w:t>
            </w:r>
            <w:r w:rsidRPr="0B810686" w:rsidR="2892AC2A">
              <w:rPr>
                <w:rFonts w:ascii="Arial" w:hAnsi="Arial" w:eastAsia="Arial" w:cs="Arial"/>
                <w:sz w:val="20"/>
                <w:szCs w:val="20"/>
              </w:rPr>
              <w:t xml:space="preserve">. </w:t>
            </w:r>
            <w:r w:rsidRPr="0B810686" w:rsidR="0EF62E51">
              <w:rPr>
                <w:rFonts w:ascii="Arial" w:hAnsi="Arial" w:eastAsia="Arial" w:cs="Arial"/>
                <w:sz w:val="20"/>
                <w:szCs w:val="20"/>
              </w:rPr>
              <w:t xml:space="preserve">Mathematical stories in meaningful contexts will help us to solve problems and we will record our thinking using pictures and number sentences. </w:t>
            </w:r>
          </w:p>
          <w:p w:rsidRPr="00D75B8F" w:rsidR="00AC6FCF" w:rsidP="0B810686" w:rsidRDefault="00AC6FCF" w14:paraId="15E2AAAE" w14:textId="50A99D84">
            <w:pPr>
              <w:rPr>
                <w:rFonts w:ascii="Arial" w:hAnsi="Arial" w:eastAsia="Arial" w:cs="Arial"/>
                <w:sz w:val="16"/>
                <w:szCs w:val="16"/>
              </w:rPr>
            </w:pPr>
          </w:p>
        </w:tc>
      </w:tr>
      <w:tr w:rsidRPr="00D75B8F" w:rsidR="00920424" w:rsidTr="0B810686" w14:paraId="0329BCE0" w14:textId="77777777">
        <w:trPr>
          <w:trHeight w:val="3790"/>
        </w:trPr>
        <w:tc>
          <w:tcPr>
            <w:tcW w:w="5283" w:type="dxa"/>
            <w:vMerge/>
            <w:tcMar/>
          </w:tcPr>
          <w:p w:rsidR="00920424" w:rsidP="005071A6" w:rsidRDefault="00920424" w14:paraId="45F8720C" w14:textId="77777777">
            <w:pPr>
              <w:rPr>
                <w:rFonts w:ascii="Arial" w:hAnsi="Arial" w:cs="Arial"/>
                <w:b/>
                <w:sz w:val="16"/>
                <w:szCs w:val="16"/>
                <w:u w:val="single"/>
              </w:rPr>
            </w:pPr>
          </w:p>
        </w:tc>
        <w:tc>
          <w:tcPr>
            <w:tcW w:w="3645" w:type="dxa"/>
            <w:vMerge/>
            <w:tcMar/>
          </w:tcPr>
          <w:p w:rsidRPr="005071A6" w:rsidR="00920424" w:rsidP="005071A6" w:rsidRDefault="00920424" w14:paraId="673C076E" w14:textId="77777777">
            <w:pPr>
              <w:jc w:val="center"/>
              <w:rPr>
                <w:rFonts w:ascii="Arial" w:hAnsi="Arial" w:cs="Arial"/>
                <w:b/>
                <w:sz w:val="16"/>
                <w:szCs w:val="16"/>
                <w:u w:val="single"/>
              </w:rPr>
            </w:pPr>
          </w:p>
        </w:tc>
        <w:tc>
          <w:tcPr>
            <w:tcW w:w="2945" w:type="dxa"/>
            <w:vMerge/>
            <w:tcMar/>
          </w:tcPr>
          <w:p w:rsidRPr="005071A6" w:rsidR="00920424" w:rsidP="005071A6" w:rsidRDefault="00920424" w14:paraId="04F5F556" w14:textId="77777777">
            <w:pPr>
              <w:jc w:val="center"/>
              <w:rPr>
                <w:rFonts w:ascii="Arial" w:hAnsi="Arial" w:cs="Arial"/>
                <w:b/>
                <w:sz w:val="16"/>
                <w:szCs w:val="16"/>
                <w:u w:val="single"/>
              </w:rPr>
            </w:pPr>
          </w:p>
        </w:tc>
        <w:tc>
          <w:tcPr>
            <w:tcW w:w="3515" w:type="dxa"/>
            <w:shd w:val="clear" w:color="auto" w:fill="DAEEF3" w:themeFill="accent5" w:themeFillTint="33"/>
            <w:tcMar/>
          </w:tcPr>
          <w:p w:rsidRPr="005071A6" w:rsidR="00920424" w:rsidP="0B810686" w:rsidRDefault="00920424" w14:paraId="11C402F4" w14:textId="77777777">
            <w:pPr>
              <w:rPr>
                <w:rFonts w:ascii="Arial" w:hAnsi="Arial" w:eastAsia="Arial" w:cs="Arial"/>
                <w:b w:val="1"/>
                <w:bCs w:val="1"/>
                <w:sz w:val="16"/>
                <w:szCs w:val="16"/>
                <w:u w:val="single"/>
              </w:rPr>
            </w:pPr>
            <w:r w:rsidRPr="0B810686" w:rsidR="0053B221">
              <w:rPr>
                <w:rFonts w:ascii="Arial" w:hAnsi="Arial" w:eastAsia="Arial" w:cs="Arial"/>
                <w:b w:val="1"/>
                <w:bCs w:val="1"/>
                <w:sz w:val="16"/>
                <w:szCs w:val="16"/>
                <w:u w:val="single"/>
              </w:rPr>
              <w:t>Expressive Arts and Design</w:t>
            </w:r>
          </w:p>
          <w:p w:rsidRPr="005071A6" w:rsidR="00920424" w:rsidP="0B810686" w:rsidRDefault="00920424" w14:paraId="27B1FA4C" w14:textId="77777777">
            <w:pPr>
              <w:jc w:val="center"/>
              <w:rPr>
                <w:rFonts w:ascii="Arial" w:hAnsi="Arial" w:eastAsia="Arial" w:cs="Arial"/>
                <w:b w:val="1"/>
                <w:bCs w:val="1"/>
                <w:sz w:val="16"/>
                <w:szCs w:val="16"/>
                <w:u w:val="single"/>
              </w:rPr>
            </w:pPr>
          </w:p>
          <w:p w:rsidR="00920424" w:rsidP="0B810686" w:rsidRDefault="00920424" w14:paraId="71DBFD2A" w14:textId="2C31AC92">
            <w:pPr>
              <w:rPr>
                <w:rFonts w:ascii="Arial" w:hAnsi="Arial" w:eastAsia="Arial" w:cs="Arial"/>
                <w:sz w:val="16"/>
                <w:szCs w:val="16"/>
              </w:rPr>
            </w:pPr>
            <w:r w:rsidRPr="0B810686" w:rsidR="0053B221">
              <w:rPr>
                <w:rFonts w:ascii="Arial" w:hAnsi="Arial" w:eastAsia="Arial" w:cs="Arial"/>
                <w:b w:val="1"/>
                <w:bCs w:val="1"/>
                <w:sz w:val="16"/>
                <w:szCs w:val="16"/>
              </w:rPr>
              <w:t>Creating</w:t>
            </w:r>
            <w:r w:rsidRPr="0B810686" w:rsidR="0053B221">
              <w:rPr>
                <w:rFonts w:ascii="Arial" w:hAnsi="Arial" w:eastAsia="Arial" w:cs="Arial"/>
                <w:b w:val="1"/>
                <w:bCs w:val="1"/>
                <w:sz w:val="16"/>
                <w:szCs w:val="16"/>
              </w:rPr>
              <w:t xml:space="preserve"> materials:</w:t>
            </w:r>
            <w:r w:rsidRPr="0B810686" w:rsidR="0053B221">
              <w:rPr>
                <w:rFonts w:ascii="Arial" w:hAnsi="Arial" w:eastAsia="Arial" w:cs="Arial"/>
                <w:sz w:val="16"/>
                <w:szCs w:val="16"/>
              </w:rPr>
              <w:t xml:space="preserve"> </w:t>
            </w:r>
          </w:p>
          <w:p w:rsidR="002C0952" w:rsidP="0B810686" w:rsidRDefault="002C0952" w14:paraId="3743FE83" w14:textId="6DD04E9D">
            <w:pPr>
              <w:rPr>
                <w:rFonts w:ascii="Arial" w:hAnsi="Arial" w:eastAsia="Arial" w:cs="Arial"/>
                <w:sz w:val="20"/>
                <w:szCs w:val="20"/>
              </w:rPr>
            </w:pPr>
            <w:r w:rsidRPr="0B810686" w:rsidR="7B4CABAC">
              <w:rPr>
                <w:rFonts w:ascii="Arial" w:hAnsi="Arial" w:eastAsia="Arial" w:cs="Arial"/>
                <w:sz w:val="20"/>
                <w:szCs w:val="20"/>
              </w:rPr>
              <w:t xml:space="preserve">We will focus on artist Eric Carle’s collaging technique and create our own butterflies, make homes for mini-beasts using junk modelling, observational drawings of our class </w:t>
            </w:r>
            <w:r w:rsidRPr="0B810686" w:rsidR="1BFC9C62">
              <w:rPr>
                <w:rFonts w:ascii="Arial" w:hAnsi="Arial" w:eastAsia="Arial" w:cs="Arial"/>
                <w:sz w:val="20"/>
                <w:szCs w:val="20"/>
              </w:rPr>
              <w:t>caterpillars, butterflies,</w:t>
            </w:r>
            <w:r w:rsidRPr="0B810686" w:rsidR="7B4CABAC">
              <w:rPr>
                <w:rFonts w:ascii="Arial" w:hAnsi="Arial" w:eastAsia="Arial" w:cs="Arial"/>
                <w:sz w:val="20"/>
                <w:szCs w:val="20"/>
              </w:rPr>
              <w:t xml:space="preserve"> and design and make a dinosaur.</w:t>
            </w:r>
          </w:p>
          <w:p w:rsidRPr="005071A6" w:rsidR="00920424" w:rsidP="0B810686" w:rsidRDefault="00920424" w14:paraId="5DB4A7FE" w14:textId="77777777">
            <w:pPr>
              <w:rPr>
                <w:rFonts w:ascii="Arial" w:hAnsi="Arial" w:eastAsia="Arial" w:cs="Arial"/>
                <w:b w:val="1"/>
                <w:bCs w:val="1"/>
                <w:sz w:val="16"/>
                <w:szCs w:val="16"/>
              </w:rPr>
            </w:pPr>
          </w:p>
          <w:p w:rsidRPr="005071A6" w:rsidR="00920424" w:rsidP="0B810686" w:rsidRDefault="00920424" w14:paraId="769DAF1C" w14:textId="77777777">
            <w:pPr>
              <w:rPr>
                <w:rFonts w:ascii="Arial" w:hAnsi="Arial" w:eastAsia="Arial" w:cs="Arial"/>
                <w:b w:val="1"/>
                <w:bCs w:val="1"/>
                <w:sz w:val="16"/>
                <w:szCs w:val="16"/>
              </w:rPr>
            </w:pPr>
            <w:r w:rsidRPr="0B810686" w:rsidR="0053B221">
              <w:rPr>
                <w:rFonts w:ascii="Arial" w:hAnsi="Arial" w:eastAsia="Arial" w:cs="Arial"/>
                <w:b w:val="1"/>
                <w:bCs w:val="1"/>
                <w:sz w:val="16"/>
                <w:szCs w:val="16"/>
              </w:rPr>
              <w:t>Being imaginative and expressive:</w:t>
            </w:r>
          </w:p>
          <w:p w:rsidRPr="00BA273D" w:rsidR="00920424" w:rsidP="0B810686" w:rsidRDefault="009E0E6F" w14:paraId="6AD186B5" w14:textId="2BDBC6D5">
            <w:pPr>
              <w:rPr>
                <w:rFonts w:ascii="Arial" w:hAnsi="Arial" w:eastAsia="Arial" w:cs="Arial"/>
                <w:sz w:val="20"/>
                <w:szCs w:val="20"/>
              </w:rPr>
            </w:pPr>
            <w:r w:rsidRPr="0B810686" w:rsidR="166BB3B4">
              <w:rPr>
                <w:rFonts w:ascii="Arial" w:hAnsi="Arial" w:eastAsia="Arial" w:cs="Arial"/>
                <w:sz w:val="20"/>
                <w:szCs w:val="20"/>
              </w:rPr>
              <w:t>Our domestic role play will allow us to continue to explore daily life</w:t>
            </w:r>
            <w:r w:rsidRPr="0B810686" w:rsidR="4FB08BAD">
              <w:rPr>
                <w:rFonts w:ascii="Arial" w:hAnsi="Arial" w:eastAsia="Arial" w:cs="Arial"/>
                <w:sz w:val="20"/>
                <w:szCs w:val="20"/>
              </w:rPr>
              <w:t xml:space="preserve">. </w:t>
            </w:r>
            <w:r w:rsidRPr="0B810686" w:rsidR="2BC9BF5B">
              <w:rPr>
                <w:rFonts w:ascii="Arial" w:hAnsi="Arial" w:eastAsia="Arial" w:cs="Arial"/>
                <w:sz w:val="20"/>
                <w:szCs w:val="20"/>
              </w:rPr>
              <w:t>We will explore how dinosaurs move and create a piece of music by experimenting with a range of instruments</w:t>
            </w:r>
            <w:r w:rsidRPr="0B810686" w:rsidR="7AA4AB01">
              <w:rPr>
                <w:rFonts w:ascii="Arial" w:hAnsi="Arial" w:eastAsia="Arial" w:cs="Arial"/>
                <w:sz w:val="20"/>
                <w:szCs w:val="20"/>
              </w:rPr>
              <w:t xml:space="preserve">. </w:t>
            </w:r>
            <w:r w:rsidRPr="0B810686" w:rsidR="2BC9BF5B">
              <w:rPr>
                <w:rFonts w:ascii="Arial" w:hAnsi="Arial" w:eastAsia="Arial" w:cs="Arial"/>
                <w:sz w:val="20"/>
                <w:szCs w:val="20"/>
              </w:rPr>
              <w:t xml:space="preserve">Mini beast and dinosaur </w:t>
            </w:r>
            <w:r w:rsidRPr="0B810686" w:rsidR="2BC9BF5B">
              <w:rPr>
                <w:rFonts w:ascii="Arial" w:hAnsi="Arial" w:eastAsia="Arial" w:cs="Arial"/>
                <w:sz w:val="20"/>
                <w:szCs w:val="20"/>
              </w:rPr>
              <w:t xml:space="preserve">small world play </w:t>
            </w:r>
            <w:r w:rsidRPr="0B810686" w:rsidR="2BC9BF5B">
              <w:rPr>
                <w:rFonts w:ascii="Arial" w:hAnsi="Arial" w:eastAsia="Arial" w:cs="Arial"/>
                <w:sz w:val="20"/>
                <w:szCs w:val="20"/>
              </w:rPr>
              <w:t>areas</w:t>
            </w:r>
            <w:r w:rsidRPr="0B810686" w:rsidR="2BC9BF5B">
              <w:rPr>
                <w:rFonts w:ascii="Arial" w:hAnsi="Arial" w:eastAsia="Arial" w:cs="Arial"/>
                <w:sz w:val="20"/>
                <w:szCs w:val="20"/>
              </w:rPr>
              <w:t xml:space="preserve"> will </w:t>
            </w:r>
            <w:r w:rsidRPr="0B810686" w:rsidR="2BC9BF5B">
              <w:rPr>
                <w:rFonts w:ascii="Arial" w:hAnsi="Arial" w:eastAsia="Arial" w:cs="Arial"/>
                <w:sz w:val="20"/>
                <w:szCs w:val="20"/>
              </w:rPr>
              <w:t xml:space="preserve">support children </w:t>
            </w:r>
            <w:r w:rsidRPr="0B810686" w:rsidR="2BC9BF5B">
              <w:rPr>
                <w:rFonts w:ascii="Arial" w:hAnsi="Arial" w:eastAsia="Arial" w:cs="Arial"/>
                <w:sz w:val="20"/>
                <w:szCs w:val="20"/>
              </w:rPr>
              <w:t xml:space="preserve">play as part of </w:t>
            </w:r>
            <w:r w:rsidRPr="0B810686" w:rsidR="2BC9BF5B">
              <w:rPr>
                <w:rFonts w:ascii="Arial" w:hAnsi="Arial" w:eastAsia="Arial" w:cs="Arial"/>
                <w:sz w:val="20"/>
                <w:szCs w:val="20"/>
              </w:rPr>
              <w:t>a group and act out their own stories</w:t>
            </w:r>
            <w:r w:rsidRPr="0B810686" w:rsidR="725BED7E">
              <w:rPr>
                <w:rFonts w:ascii="Arial" w:hAnsi="Arial" w:eastAsia="Arial" w:cs="Arial"/>
                <w:sz w:val="20"/>
                <w:szCs w:val="20"/>
              </w:rPr>
              <w:t xml:space="preserve">. </w:t>
            </w:r>
          </w:p>
        </w:tc>
      </w:tr>
      <w:tr w:rsidRPr="00D75B8F" w:rsidR="008F2CB2" w:rsidTr="0B810686" w14:paraId="3EB0D477" w14:textId="77777777">
        <w:trPr>
          <w:trHeight w:val="3300"/>
        </w:trPr>
        <w:tc>
          <w:tcPr>
            <w:tcW w:w="5283" w:type="dxa"/>
            <w:vMerge w:val="restart"/>
            <w:shd w:val="clear" w:color="auto" w:fill="DAEEF3" w:themeFill="accent5" w:themeFillTint="33"/>
            <w:tcMar/>
          </w:tcPr>
          <w:p w:rsidR="008F2CB2" w:rsidP="0B810686" w:rsidRDefault="008F2CB2" w14:paraId="3DE54B68" w14:textId="77777777">
            <w:pPr>
              <w:rPr>
                <w:rFonts w:ascii="Arial" w:hAnsi="Arial" w:eastAsia="Arial" w:cs="Arial"/>
                <w:b w:val="1"/>
                <w:bCs w:val="1"/>
                <w:sz w:val="16"/>
                <w:szCs w:val="16"/>
              </w:rPr>
            </w:pPr>
            <w:r w:rsidRPr="0B810686" w:rsidR="0D21013E">
              <w:rPr>
                <w:rFonts w:ascii="Arial" w:hAnsi="Arial" w:eastAsia="Arial" w:cs="Arial"/>
                <w:b w:val="1"/>
                <w:bCs w:val="1"/>
                <w:sz w:val="16"/>
                <w:szCs w:val="16"/>
              </w:rPr>
              <w:t xml:space="preserve">Understanding </w:t>
            </w:r>
            <w:r w:rsidRPr="0B810686" w:rsidR="0D21013E">
              <w:rPr>
                <w:rFonts w:ascii="Arial" w:hAnsi="Arial" w:eastAsia="Arial" w:cs="Arial"/>
                <w:b w:val="1"/>
                <w:bCs w:val="1"/>
                <w:sz w:val="16"/>
                <w:szCs w:val="16"/>
              </w:rPr>
              <w:t xml:space="preserve">The World:  </w:t>
            </w:r>
          </w:p>
          <w:p w:rsidR="008F2CB2" w:rsidP="0B810686" w:rsidRDefault="008F2CB2" w14:paraId="001B20D0" w14:textId="77777777">
            <w:pPr>
              <w:rPr>
                <w:rFonts w:ascii="Arial" w:hAnsi="Arial" w:eastAsia="Arial" w:cs="Arial"/>
                <w:sz w:val="16"/>
                <w:szCs w:val="16"/>
              </w:rPr>
            </w:pPr>
          </w:p>
          <w:p w:rsidRPr="00920424" w:rsidR="008F2CB2" w:rsidP="0B810686" w:rsidRDefault="008F2CB2" w14:paraId="46FF10E1" w14:textId="77777777">
            <w:pPr>
              <w:rPr>
                <w:rFonts w:ascii="Arial" w:hAnsi="Arial" w:eastAsia="Arial" w:cs="Arial"/>
                <w:b w:val="1"/>
                <w:bCs w:val="1"/>
                <w:sz w:val="16"/>
                <w:szCs w:val="16"/>
              </w:rPr>
            </w:pPr>
            <w:r w:rsidRPr="0B810686" w:rsidR="0D21013E">
              <w:rPr>
                <w:rFonts w:ascii="Arial" w:hAnsi="Arial" w:eastAsia="Arial" w:cs="Arial"/>
                <w:b w:val="1"/>
                <w:bCs w:val="1"/>
                <w:sz w:val="16"/>
                <w:szCs w:val="16"/>
              </w:rPr>
              <w:t>Past and present:</w:t>
            </w:r>
          </w:p>
          <w:p w:rsidR="008F2CB2" w:rsidP="0B810686" w:rsidRDefault="008F2CB2" w14:paraId="4AF30B9F" w14:textId="2618B8C1">
            <w:pPr>
              <w:rPr>
                <w:rFonts w:ascii="Arial" w:hAnsi="Arial" w:eastAsia="Arial" w:cs="Arial"/>
                <w:sz w:val="16"/>
                <w:szCs w:val="16"/>
              </w:rPr>
            </w:pPr>
            <w:r w:rsidRPr="0B810686" w:rsidR="0D21013E">
              <w:rPr>
                <w:rFonts w:ascii="Arial" w:hAnsi="Arial" w:eastAsia="Arial" w:cs="Arial"/>
                <w:sz w:val="20"/>
                <w:szCs w:val="20"/>
              </w:rPr>
              <w:t xml:space="preserve">We will talk about how the Earth has changed since the time of the dinosaurs and how we now have homes, schools, churches, train </w:t>
            </w:r>
            <w:r w:rsidRPr="0B810686" w:rsidR="3F5D55EA">
              <w:rPr>
                <w:rFonts w:ascii="Arial" w:hAnsi="Arial" w:eastAsia="Arial" w:cs="Arial"/>
                <w:sz w:val="20"/>
                <w:szCs w:val="20"/>
              </w:rPr>
              <w:t>stations,</w:t>
            </w:r>
            <w:r w:rsidRPr="0B810686" w:rsidR="0D21013E">
              <w:rPr>
                <w:rFonts w:ascii="Arial" w:hAnsi="Arial" w:eastAsia="Arial" w:cs="Arial"/>
                <w:sz w:val="20"/>
                <w:szCs w:val="20"/>
              </w:rPr>
              <w:t xml:space="preserve"> and libraries in our communities</w:t>
            </w:r>
            <w:r w:rsidRPr="0B810686" w:rsidR="4138EA59">
              <w:rPr>
                <w:rFonts w:ascii="Arial" w:hAnsi="Arial" w:eastAsia="Arial" w:cs="Arial"/>
                <w:sz w:val="20"/>
                <w:szCs w:val="20"/>
              </w:rPr>
              <w:t xml:space="preserve">. </w:t>
            </w:r>
            <w:r w:rsidRPr="0B810686" w:rsidR="0D21013E">
              <w:rPr>
                <w:rFonts w:ascii="Arial" w:hAnsi="Arial" w:eastAsia="Arial" w:cs="Arial"/>
                <w:sz w:val="20"/>
                <w:szCs w:val="20"/>
              </w:rPr>
              <w:t xml:space="preserve">We will discuss how we have changed since starting Reception by thinking about what we can now do as well as discussing what we are looking forward to within Year 1. </w:t>
            </w:r>
          </w:p>
          <w:p w:rsidR="008F2CB2" w:rsidP="0B810686" w:rsidRDefault="008F2CB2" w14:paraId="6B273B7A" w14:textId="77777777">
            <w:pPr>
              <w:rPr>
                <w:rFonts w:ascii="Arial" w:hAnsi="Arial" w:eastAsia="Arial" w:cs="Arial"/>
                <w:sz w:val="16"/>
                <w:szCs w:val="16"/>
              </w:rPr>
            </w:pPr>
          </w:p>
          <w:p w:rsidRPr="00920424" w:rsidR="008F2CB2" w:rsidP="0B810686" w:rsidRDefault="008F2CB2" w14:paraId="3CCF8F81" w14:textId="053541CE">
            <w:pPr>
              <w:rPr>
                <w:rFonts w:ascii="Arial" w:hAnsi="Arial" w:eastAsia="Arial" w:cs="Arial"/>
                <w:b w:val="1"/>
                <w:bCs w:val="1"/>
                <w:sz w:val="16"/>
                <w:szCs w:val="16"/>
              </w:rPr>
            </w:pPr>
            <w:r w:rsidRPr="0B810686" w:rsidR="0D21013E">
              <w:rPr>
                <w:rFonts w:ascii="Arial" w:hAnsi="Arial" w:eastAsia="Arial" w:cs="Arial"/>
                <w:b w:val="1"/>
                <w:bCs w:val="1"/>
                <w:sz w:val="16"/>
                <w:szCs w:val="16"/>
              </w:rPr>
              <w:t xml:space="preserve">The </w:t>
            </w:r>
            <w:r w:rsidRPr="0B810686" w:rsidR="0D21013E">
              <w:rPr>
                <w:rFonts w:ascii="Arial" w:hAnsi="Arial" w:eastAsia="Arial" w:cs="Arial"/>
                <w:b w:val="1"/>
                <w:bCs w:val="1"/>
                <w:sz w:val="16"/>
                <w:szCs w:val="16"/>
              </w:rPr>
              <w:t xml:space="preserve">natural </w:t>
            </w:r>
            <w:r w:rsidRPr="0B810686" w:rsidR="0D21013E">
              <w:rPr>
                <w:rFonts w:ascii="Arial" w:hAnsi="Arial" w:eastAsia="Arial" w:cs="Arial"/>
                <w:b w:val="1"/>
                <w:bCs w:val="1"/>
                <w:sz w:val="16"/>
                <w:szCs w:val="16"/>
              </w:rPr>
              <w:t xml:space="preserve">world: </w:t>
            </w:r>
          </w:p>
          <w:p w:rsidRPr="007623A1" w:rsidR="008F2CB2" w:rsidP="0B810686" w:rsidRDefault="008F2CB2" w14:paraId="403D4136" w14:textId="2D9B9E37">
            <w:pPr>
              <w:rPr>
                <w:rFonts w:ascii="Arial" w:hAnsi="Arial" w:eastAsia="Arial" w:cs="Arial"/>
                <w:sz w:val="20"/>
                <w:szCs w:val="20"/>
              </w:rPr>
            </w:pPr>
            <w:r w:rsidRPr="0B810686" w:rsidR="0D21013E">
              <w:rPr>
                <w:rFonts w:ascii="Arial" w:hAnsi="Arial" w:eastAsia="Arial" w:cs="Arial"/>
                <w:sz w:val="20"/>
                <w:szCs w:val="20"/>
              </w:rPr>
              <w:t>We will find out what the children already know about mini beasts and their homes and habitats</w:t>
            </w:r>
            <w:r w:rsidRPr="0B810686" w:rsidR="517862D7">
              <w:rPr>
                <w:rFonts w:ascii="Arial" w:hAnsi="Arial" w:eastAsia="Arial" w:cs="Arial"/>
                <w:sz w:val="20"/>
                <w:szCs w:val="20"/>
              </w:rPr>
              <w:t xml:space="preserve">. </w:t>
            </w:r>
            <w:r w:rsidRPr="0B810686" w:rsidR="0D21013E">
              <w:rPr>
                <w:rFonts w:ascii="Arial" w:hAnsi="Arial" w:eastAsia="Arial" w:cs="Arial"/>
                <w:sz w:val="20"/>
                <w:szCs w:val="20"/>
              </w:rPr>
              <w:t xml:space="preserve">We </w:t>
            </w:r>
            <w:r w:rsidRPr="0B810686" w:rsidR="1631A0AD">
              <w:rPr>
                <w:rFonts w:ascii="Arial" w:hAnsi="Arial" w:eastAsia="Arial" w:cs="Arial"/>
                <w:sz w:val="20"/>
                <w:szCs w:val="20"/>
              </w:rPr>
              <w:t xml:space="preserve">will </w:t>
            </w:r>
            <w:r w:rsidRPr="0B810686" w:rsidR="0D21013E">
              <w:rPr>
                <w:rFonts w:ascii="Arial" w:hAnsi="Arial" w:eastAsia="Arial" w:cs="Arial"/>
                <w:sz w:val="20"/>
                <w:szCs w:val="20"/>
              </w:rPr>
              <w:t xml:space="preserve">be mini beast detectives and go on hunt in the nature area, using a checklist to </w:t>
            </w:r>
            <w:r w:rsidRPr="0B810686" w:rsidR="0D21013E">
              <w:rPr>
                <w:rFonts w:ascii="Arial" w:hAnsi="Arial" w:eastAsia="Arial" w:cs="Arial"/>
                <w:sz w:val="20"/>
                <w:szCs w:val="20"/>
              </w:rPr>
              <w:t>identify</w:t>
            </w:r>
            <w:r w:rsidRPr="0B810686" w:rsidR="0D21013E">
              <w:rPr>
                <w:rFonts w:ascii="Arial" w:hAnsi="Arial" w:eastAsia="Arial" w:cs="Arial"/>
                <w:sz w:val="20"/>
                <w:szCs w:val="20"/>
              </w:rPr>
              <w:t xml:space="preserve"> the insects we find and </w:t>
            </w:r>
            <w:r w:rsidRPr="0B810686" w:rsidR="0D21013E">
              <w:rPr>
                <w:rFonts w:ascii="Arial" w:hAnsi="Arial" w:eastAsia="Arial" w:cs="Arial"/>
                <w:sz w:val="20"/>
                <w:szCs w:val="20"/>
              </w:rPr>
              <w:t>observe</w:t>
            </w:r>
            <w:r w:rsidRPr="0B810686" w:rsidR="0D21013E">
              <w:rPr>
                <w:rFonts w:ascii="Arial" w:hAnsi="Arial" w:eastAsia="Arial" w:cs="Arial"/>
                <w:sz w:val="20"/>
                <w:szCs w:val="20"/>
              </w:rPr>
              <w:t xml:space="preserve"> similarities and differences between them.  We will care for and </w:t>
            </w:r>
            <w:r w:rsidRPr="0B810686" w:rsidR="0D21013E">
              <w:rPr>
                <w:rFonts w:ascii="Arial" w:hAnsi="Arial" w:eastAsia="Arial" w:cs="Arial"/>
                <w:sz w:val="20"/>
                <w:szCs w:val="20"/>
              </w:rPr>
              <w:t>observe</w:t>
            </w:r>
            <w:r w:rsidRPr="0B810686" w:rsidR="0D21013E">
              <w:rPr>
                <w:rFonts w:ascii="Arial" w:hAnsi="Arial" w:eastAsia="Arial" w:cs="Arial"/>
                <w:sz w:val="20"/>
                <w:szCs w:val="20"/>
              </w:rPr>
              <w:t xml:space="preserve"> class caterpillars and watch carefully for the many changes that happen in their life cycle and eventually release the butterflies on the field!  We will compare mini beasts to </w:t>
            </w:r>
            <w:r w:rsidRPr="0B810686" w:rsidR="0D21013E">
              <w:rPr>
                <w:rFonts w:ascii="Arial" w:hAnsi="Arial" w:eastAsia="Arial" w:cs="Arial"/>
                <w:sz w:val="20"/>
                <w:szCs w:val="20"/>
              </w:rPr>
              <w:t xml:space="preserve">dinosaurs and discuss ideas about how why dinosaurs no longer exist.  We will explore their diet and shape of their teeth and learn about carnivores, </w:t>
            </w:r>
            <w:r w:rsidRPr="0B810686" w:rsidR="3DB9D2B8">
              <w:rPr>
                <w:rFonts w:ascii="Arial" w:hAnsi="Arial" w:eastAsia="Arial" w:cs="Arial"/>
                <w:sz w:val="20"/>
                <w:szCs w:val="20"/>
              </w:rPr>
              <w:t>herbivores,</w:t>
            </w:r>
            <w:r w:rsidRPr="0B810686" w:rsidR="0D21013E">
              <w:rPr>
                <w:rFonts w:ascii="Arial" w:hAnsi="Arial" w:eastAsia="Arial" w:cs="Arial"/>
                <w:sz w:val="20"/>
                <w:szCs w:val="20"/>
              </w:rPr>
              <w:t xml:space="preserve"> and omnivores.</w:t>
            </w:r>
          </w:p>
          <w:p w:rsidRPr="005071A6" w:rsidR="008F2CB2" w:rsidP="0B810686" w:rsidRDefault="008F2CB2" w14:paraId="35EE0C2B" w14:textId="77777777">
            <w:pPr>
              <w:rPr>
                <w:rFonts w:ascii="Arial" w:hAnsi="Arial" w:eastAsia="Arial" w:cs="Arial"/>
                <w:sz w:val="16"/>
                <w:szCs w:val="16"/>
              </w:rPr>
            </w:pPr>
          </w:p>
          <w:p w:rsidR="008F2CB2" w:rsidP="0B810686" w:rsidRDefault="008F2CB2" w14:paraId="511BE6C0" w14:textId="663ECD23">
            <w:pPr>
              <w:rPr>
                <w:rFonts w:ascii="Arial" w:hAnsi="Arial" w:eastAsia="Arial" w:cs="Arial"/>
                <w:b w:val="1"/>
                <w:bCs w:val="1"/>
                <w:sz w:val="16"/>
                <w:szCs w:val="16"/>
              </w:rPr>
            </w:pPr>
            <w:r w:rsidRPr="0B810686" w:rsidR="0D21013E">
              <w:rPr>
                <w:rFonts w:ascii="Arial" w:hAnsi="Arial" w:eastAsia="Arial" w:cs="Arial"/>
                <w:b w:val="1"/>
                <w:bCs w:val="1"/>
                <w:sz w:val="16"/>
                <w:szCs w:val="16"/>
              </w:rPr>
              <w:t>People</w:t>
            </w:r>
            <w:r w:rsidRPr="0B810686" w:rsidR="0D21013E">
              <w:rPr>
                <w:rFonts w:ascii="Arial" w:hAnsi="Arial" w:eastAsia="Arial" w:cs="Arial"/>
                <w:b w:val="1"/>
                <w:bCs w:val="1"/>
                <w:sz w:val="16"/>
                <w:szCs w:val="16"/>
              </w:rPr>
              <w:t xml:space="preserve">, </w:t>
            </w:r>
            <w:r w:rsidRPr="0B810686" w:rsidR="68F246D9">
              <w:rPr>
                <w:rFonts w:ascii="Arial" w:hAnsi="Arial" w:eastAsia="Arial" w:cs="Arial"/>
                <w:b w:val="1"/>
                <w:bCs w:val="1"/>
                <w:sz w:val="16"/>
                <w:szCs w:val="16"/>
              </w:rPr>
              <w:t>culture,</w:t>
            </w:r>
            <w:r w:rsidRPr="0B810686" w:rsidR="0D21013E">
              <w:rPr>
                <w:rFonts w:ascii="Arial" w:hAnsi="Arial" w:eastAsia="Arial" w:cs="Arial"/>
                <w:b w:val="1"/>
                <w:bCs w:val="1"/>
                <w:sz w:val="16"/>
                <w:szCs w:val="16"/>
              </w:rPr>
              <w:t xml:space="preserve"> and communities:  </w:t>
            </w:r>
          </w:p>
          <w:p w:rsidRPr="00581A7C" w:rsidR="008F2CB2" w:rsidP="0B810686" w:rsidRDefault="008F2CB2" w14:paraId="36703B3A" w14:textId="43BFAB83">
            <w:pPr>
              <w:pStyle w:val="NoSpacing"/>
              <w:rPr>
                <w:rFonts w:ascii="Arial" w:hAnsi="Arial" w:eastAsia="Arial" w:cs="Arial"/>
                <w:sz w:val="20"/>
                <w:szCs w:val="20"/>
              </w:rPr>
            </w:pPr>
            <w:r w:rsidRPr="0B810686" w:rsidR="0D21013E">
              <w:rPr>
                <w:rFonts w:ascii="Arial" w:hAnsi="Arial" w:eastAsia="Arial" w:cs="Arial"/>
                <w:sz w:val="20"/>
                <w:szCs w:val="20"/>
              </w:rPr>
              <w:t xml:space="preserve">We will talk about our favourite mini beasts and dinosaurs and discuss the different views within the class. </w:t>
            </w:r>
            <w:r w:rsidRPr="0B810686" w:rsidR="0D21013E">
              <w:rPr>
                <w:rFonts w:ascii="Arial" w:hAnsi="Arial" w:eastAsia="Arial" w:cs="Arial"/>
                <w:sz w:val="20"/>
                <w:szCs w:val="20"/>
              </w:rPr>
              <w:t>In RE we will be learning about why Jewish families say prayers and blessings.</w:t>
            </w:r>
          </w:p>
          <w:p w:rsidRPr="00AC6FCF" w:rsidR="008F2CB2" w:rsidP="0B810686" w:rsidRDefault="008F2CB2" w14:paraId="59145A42" w14:textId="166F468A">
            <w:pPr>
              <w:rPr>
                <w:rFonts w:ascii="Arial" w:hAnsi="Arial" w:eastAsia="Arial" w:cs="Arial"/>
                <w:b w:val="1"/>
                <w:bCs w:val="1"/>
                <w:sz w:val="16"/>
                <w:szCs w:val="16"/>
              </w:rPr>
            </w:pPr>
          </w:p>
        </w:tc>
        <w:tc>
          <w:tcPr>
            <w:tcW w:w="6590" w:type="dxa"/>
            <w:gridSpan w:val="2"/>
            <w:shd w:val="clear" w:color="auto" w:fill="FDFECE"/>
            <w:tcMar/>
          </w:tcPr>
          <w:p w:rsidRPr="00D75B8F" w:rsidR="008F2CB2" w:rsidP="0B810686" w:rsidRDefault="008F2CB2" w14:paraId="1A0BADBF" w14:textId="2197FC50">
            <w:pPr>
              <w:jc w:val="center"/>
              <w:rPr>
                <w:rFonts w:ascii="Arial" w:hAnsi="Arial" w:eastAsia="Arial" w:cs="Arial"/>
                <w:b w:val="1"/>
                <w:bCs w:val="1"/>
              </w:rPr>
            </w:pPr>
            <w:r w:rsidRPr="0B810686" w:rsidR="0D21013E">
              <w:rPr>
                <w:rFonts w:ascii="Arial" w:hAnsi="Arial" w:eastAsia="Arial" w:cs="Arial"/>
                <w:b w:val="1"/>
                <w:bCs w:val="1"/>
              </w:rPr>
              <w:t xml:space="preserve">Reception </w:t>
            </w:r>
            <w:r w:rsidRPr="0B810686" w:rsidR="0D21013E">
              <w:rPr>
                <w:rFonts w:ascii="Arial" w:hAnsi="Arial" w:eastAsia="Arial" w:cs="Arial"/>
                <w:b w:val="1"/>
                <w:bCs w:val="1"/>
              </w:rPr>
              <w:t>learning experience</w:t>
            </w:r>
          </w:p>
          <w:p w:rsidRPr="00D75B8F" w:rsidR="008F2CB2" w:rsidP="0B810686" w:rsidRDefault="008F2CB2" w14:paraId="4D153A19" w14:textId="6C77EF1C">
            <w:pPr>
              <w:jc w:val="center"/>
              <w:rPr>
                <w:rFonts w:ascii="Arial" w:hAnsi="Arial" w:eastAsia="Arial" w:cs="Arial"/>
                <w:b w:val="1"/>
                <w:bCs w:val="1"/>
              </w:rPr>
            </w:pPr>
          </w:p>
          <w:p w:rsidR="008F2CB2" w:rsidP="0B810686" w:rsidRDefault="008F2CB2" w14:paraId="4262B663" w14:textId="57656D76">
            <w:pPr>
              <w:jc w:val="center"/>
              <w:rPr>
                <w:rFonts w:ascii="Arial" w:hAnsi="Arial" w:eastAsia="Arial" w:cs="Arial"/>
                <w:b w:val="1"/>
                <w:bCs w:val="1"/>
                <w:u w:val="single"/>
              </w:rPr>
            </w:pPr>
            <w:r w:rsidRPr="0B810686" w:rsidR="0D21013E">
              <w:rPr>
                <w:rFonts w:ascii="Arial" w:hAnsi="Arial" w:eastAsia="Arial" w:cs="Arial"/>
                <w:b w:val="1"/>
                <w:bCs w:val="1"/>
                <w:u w:val="single"/>
              </w:rPr>
              <w:t xml:space="preserve">Learning theme: </w:t>
            </w:r>
            <w:r w:rsidRPr="0B810686" w:rsidR="0D21013E">
              <w:rPr>
                <w:rFonts w:ascii="Arial" w:hAnsi="Arial" w:eastAsia="Arial" w:cs="Arial"/>
                <w:b w:val="1"/>
                <w:bCs w:val="1"/>
                <w:u w:val="single"/>
              </w:rPr>
              <w:t>…</w:t>
            </w:r>
          </w:p>
          <w:p w:rsidR="008F2CB2" w:rsidP="0B810686" w:rsidRDefault="008F2CB2" w14:paraId="715081E7" w14:textId="77777777">
            <w:pPr>
              <w:jc w:val="center"/>
              <w:rPr>
                <w:rFonts w:ascii="Arial" w:hAnsi="Arial" w:eastAsia="Arial" w:cs="Arial"/>
                <w:b w:val="1"/>
                <w:bCs w:val="1"/>
                <w:u w:val="single"/>
              </w:rPr>
            </w:pPr>
          </w:p>
          <w:p w:rsidR="008F2CB2" w:rsidP="0B810686" w:rsidRDefault="008F2CB2" w14:paraId="37697F21" w14:textId="3545A9C1">
            <w:pPr>
              <w:jc w:val="center"/>
              <w:rPr>
                <w:rFonts w:ascii="Arial" w:hAnsi="Arial" w:eastAsia="Arial" w:cs="Arial"/>
                <w:b w:val="1"/>
                <w:bCs w:val="1"/>
                <w:u w:val="single"/>
              </w:rPr>
            </w:pPr>
            <w:r w:rsidRPr="0B810686" w:rsidR="0D21013E">
              <w:rPr>
                <w:rFonts w:ascii="Arial" w:hAnsi="Arial" w:eastAsia="Arial" w:cs="Arial"/>
                <w:b w:val="1"/>
                <w:bCs w:val="1"/>
                <w:u w:val="single"/>
              </w:rPr>
              <w:t>Growing and Changing</w:t>
            </w:r>
          </w:p>
          <w:p w:rsidR="008F2CB2" w:rsidP="0B810686" w:rsidRDefault="008F2CB2" w14:paraId="04C227F0" w14:textId="77777777">
            <w:pPr>
              <w:jc w:val="center"/>
              <w:rPr>
                <w:rFonts w:ascii="Arial" w:hAnsi="Arial" w:eastAsia="Arial" w:cs="Arial"/>
                <w:b w:val="1"/>
                <w:bCs w:val="1"/>
                <w:u w:val="single"/>
              </w:rPr>
            </w:pPr>
          </w:p>
          <w:p w:rsidRPr="00D75B8F" w:rsidR="008F2CB2" w:rsidP="0B810686" w:rsidRDefault="008F2CB2" w14:paraId="6145ECB0" w14:textId="29F63809">
            <w:pPr>
              <w:jc w:val="center"/>
              <w:rPr>
                <w:rFonts w:ascii="Arial" w:hAnsi="Arial" w:eastAsia="Arial" w:cs="Arial"/>
                <w:b w:val="1"/>
                <w:bCs w:val="1"/>
                <w:u w:val="single"/>
              </w:rPr>
            </w:pPr>
            <w:r w:rsidR="0D21013E">
              <w:drawing>
                <wp:inline wp14:editId="16ED69B7" wp14:anchorId="5F2D9783">
                  <wp:extent cx="932668" cy="932668"/>
                  <wp:effectExtent l="0" t="0" r="1270" b="1270"/>
                  <wp:docPr id="5" name="Picture 4" descr="cute insects, cartoon insects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5" descr="cute insects, cartoon insects ..."/>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944111" cy="944111"/>
                          </a:xfrm>
                          <a:prstGeom prst="rect">
                            <a:avLst/>
                          </a:prstGeom>
                          <a:noFill/>
                          <a:ln>
                            <a:noFill/>
                          </a:ln>
                        </pic:spPr>
                      </pic:pic>
                    </a:graphicData>
                  </a:graphic>
                </wp:inline>
              </w:drawing>
            </w:r>
            <w:r w:rsidRPr="0B810686" w:rsidR="0D21013E">
              <w:rPr>
                <w:rFonts w:ascii="Arial" w:hAnsi="Arial" w:eastAsia="Arial" w:cs="Arial"/>
                <w:b w:val="1"/>
                <w:bCs w:val="1"/>
                <w:u w:val="single"/>
              </w:rPr>
              <w:t xml:space="preserve">    </w:t>
            </w:r>
            <w:r w:rsidR="0D21013E">
              <w:drawing>
                <wp:inline wp14:editId="6E163DCB" wp14:anchorId="65D08317">
                  <wp:extent cx="940828" cy="940828"/>
                  <wp:effectExtent l="0" t="0" r="0" b="0"/>
                  <wp:docPr id="6" name="Picture 5" descr="Vector illustration of Dinosaurs cartoon characters Pillow Cove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6" descr="Vector illustration of Dinosaurs cartoon characters Pillow Cover"/>
                          <pic:cNvPicPr>
                            <a:picLocks noChangeAspect="1" noChangeArrowheads="1"/>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pic:blipFill>
                        <pic:spPr bwMode="auto">
                          <a:xfrm>
                            <a:off x="0" y="0"/>
                            <a:ext cx="943000" cy="943000"/>
                          </a:xfrm>
                          <a:prstGeom prst="rect">
                            <a:avLst/>
                          </a:prstGeom>
                          <a:noFill/>
                          <a:ln>
                            <a:noFill/>
                          </a:ln>
                        </pic:spPr>
                      </pic:pic>
                    </a:graphicData>
                  </a:graphic>
                </wp:inline>
              </w:drawing>
            </w:r>
          </w:p>
          <w:p w:rsidRPr="00725784" w:rsidR="008F2CB2" w:rsidP="0B810686" w:rsidRDefault="008F2CB2" w14:paraId="2B6EB938" w14:textId="1929EE22">
            <w:pPr>
              <w:rPr>
                <w:rFonts w:ascii="Arial" w:hAnsi="Arial" w:eastAsia="Arial" w:cs="Arial"/>
                <w:b w:val="1"/>
                <w:bCs w:val="1"/>
              </w:rPr>
            </w:pPr>
            <w:r w:rsidRPr="0B810686" w:rsidR="0D21013E">
              <w:rPr>
                <w:rFonts w:ascii="Arial" w:hAnsi="Arial" w:eastAsia="Arial" w:cs="Arial"/>
                <w:b w:val="1"/>
                <w:bCs w:val="1"/>
              </w:rPr>
              <w:t xml:space="preserve"> </w:t>
            </w:r>
          </w:p>
          <w:p w:rsidRPr="00725784" w:rsidR="008F2CB2" w:rsidP="0B810686" w:rsidRDefault="008F2CB2" w14:paraId="708519A6" w14:textId="4FD0BFE2">
            <w:pPr>
              <w:rPr>
                <w:rFonts w:ascii="Arial" w:hAnsi="Arial" w:eastAsia="Arial" w:cs="Arial"/>
                <w:b w:val="1"/>
                <w:bCs w:val="1"/>
              </w:rPr>
            </w:pPr>
            <w:r w:rsidRPr="0B810686" w:rsidR="0D21013E">
              <w:rPr>
                <w:rFonts w:ascii="Arial" w:hAnsi="Arial" w:eastAsia="Arial" w:cs="Arial"/>
                <w:b w:val="1"/>
                <w:bCs w:val="1"/>
              </w:rPr>
              <w:t xml:space="preserve">Engage: </w:t>
            </w:r>
            <w:r w:rsidRPr="0B810686" w:rsidR="0D21013E">
              <w:rPr>
                <w:rFonts w:ascii="Arial" w:hAnsi="Arial" w:eastAsia="Arial" w:cs="Arial"/>
                <w:b w:val="1"/>
                <w:bCs w:val="1"/>
              </w:rPr>
              <w:t>Caterpillars arrive in the classroom!</w:t>
            </w:r>
          </w:p>
          <w:p w:rsidR="008F2CB2" w:rsidP="0B810686" w:rsidRDefault="008F2CB2" w14:paraId="495965F0" w14:textId="77777777">
            <w:pPr>
              <w:tabs>
                <w:tab w:val="left" w:pos="4650"/>
              </w:tabs>
              <w:rPr>
                <w:rFonts w:ascii="Arial" w:hAnsi="Arial" w:eastAsia="Arial" w:cs="Arial"/>
                <w:b w:val="1"/>
                <w:bCs w:val="1"/>
              </w:rPr>
            </w:pPr>
            <w:r w:rsidRPr="0B810686" w:rsidR="0D21013E">
              <w:rPr>
                <w:rFonts w:ascii="Arial" w:hAnsi="Arial" w:eastAsia="Arial" w:cs="Arial"/>
                <w:b w:val="1"/>
                <w:bCs w:val="1"/>
              </w:rPr>
              <w:t xml:space="preserve">Express: </w:t>
            </w:r>
            <w:r w:rsidRPr="0B810686" w:rsidR="0D21013E">
              <w:rPr>
                <w:rFonts w:ascii="Arial" w:hAnsi="Arial" w:eastAsia="Arial" w:cs="Arial"/>
                <w:b w:val="1"/>
                <w:bCs w:val="1"/>
              </w:rPr>
              <w:t>Butterflies are set free into the world!</w:t>
            </w:r>
            <w:r>
              <w:tab/>
            </w:r>
          </w:p>
          <w:p w:rsidR="008F2CB2" w:rsidP="0B810686" w:rsidRDefault="008F2CB2" w14:paraId="2EF55CAB" w14:textId="77777777">
            <w:pPr>
              <w:tabs>
                <w:tab w:val="left" w:pos="4650"/>
              </w:tabs>
              <w:rPr>
                <w:rFonts w:ascii="Arial" w:hAnsi="Arial" w:eastAsia="Arial" w:cs="Arial"/>
                <w:b w:val="1"/>
                <w:bCs w:val="1"/>
              </w:rPr>
            </w:pPr>
          </w:p>
          <w:p w:rsidRPr="00BA3980" w:rsidR="008F2CB2" w:rsidP="0B810686" w:rsidRDefault="008F2CB2" w14:paraId="0411DADD" w14:textId="7976C197">
            <w:pPr>
              <w:tabs>
                <w:tab w:val="left" w:pos="4650"/>
              </w:tabs>
              <w:rPr>
                <w:rFonts w:ascii="Arial" w:hAnsi="Arial" w:eastAsia="Arial" w:cs="Arial"/>
                <w:sz w:val="16"/>
                <w:szCs w:val="16"/>
              </w:rPr>
            </w:pPr>
          </w:p>
        </w:tc>
        <w:tc>
          <w:tcPr>
            <w:tcW w:w="3515" w:type="dxa"/>
            <w:vMerge w:val="restart"/>
            <w:shd w:val="clear" w:color="auto" w:fill="DAEEF3" w:themeFill="accent5" w:themeFillTint="33"/>
            <w:tcMar/>
          </w:tcPr>
          <w:p w:rsidR="008F2CB2" w:rsidP="0B810686" w:rsidRDefault="008F2CB2" w14:paraId="359BB9C0" w14:textId="77777777">
            <w:pPr>
              <w:rPr>
                <w:rFonts w:ascii="Arial" w:hAnsi="Arial" w:eastAsia="Arial" w:cs="Arial"/>
                <w:sz w:val="16"/>
                <w:szCs w:val="16"/>
              </w:rPr>
            </w:pPr>
            <w:r w:rsidRPr="0B810686" w:rsidR="0D21013E">
              <w:rPr>
                <w:rFonts w:ascii="Arial" w:hAnsi="Arial" w:eastAsia="Arial" w:cs="Arial"/>
                <w:b w:val="1"/>
                <w:bCs w:val="1"/>
                <w:sz w:val="16"/>
                <w:szCs w:val="16"/>
              </w:rPr>
              <w:t>Gross motor skills</w:t>
            </w:r>
            <w:r w:rsidRPr="0B810686" w:rsidR="0D21013E">
              <w:rPr>
                <w:rFonts w:ascii="Arial" w:hAnsi="Arial" w:eastAsia="Arial" w:cs="Arial"/>
                <w:b w:val="1"/>
                <w:bCs w:val="1"/>
                <w:sz w:val="16"/>
                <w:szCs w:val="16"/>
              </w:rPr>
              <w:t xml:space="preserve">: </w:t>
            </w:r>
            <w:r w:rsidRPr="0B810686" w:rsidR="0D21013E">
              <w:rPr>
                <w:rFonts w:ascii="Arial" w:hAnsi="Arial" w:eastAsia="Arial" w:cs="Arial"/>
                <w:sz w:val="16"/>
                <w:szCs w:val="16"/>
              </w:rPr>
              <w:t xml:space="preserve"> </w:t>
            </w:r>
          </w:p>
          <w:p w:rsidR="008F2CB2" w:rsidP="0B810686" w:rsidRDefault="008F2CB2" w14:paraId="25090D61" w14:textId="1B60BE05">
            <w:pPr>
              <w:rPr>
                <w:rFonts w:ascii="Arial" w:hAnsi="Arial" w:eastAsia="Arial" w:cs="Arial"/>
                <w:sz w:val="16"/>
                <w:szCs w:val="16"/>
              </w:rPr>
            </w:pPr>
            <w:r w:rsidRPr="0B810686" w:rsidR="0D21013E">
              <w:rPr>
                <w:rFonts w:ascii="Arial" w:hAnsi="Arial" w:eastAsia="Arial" w:cs="Arial"/>
                <w:sz w:val="20"/>
                <w:szCs w:val="20"/>
              </w:rPr>
              <w:t>During PE sessions</w:t>
            </w:r>
            <w:r w:rsidRPr="0B810686" w:rsidR="0D21013E">
              <w:rPr>
                <w:rFonts w:ascii="Arial" w:hAnsi="Arial" w:eastAsia="Arial" w:cs="Arial"/>
                <w:sz w:val="20"/>
                <w:szCs w:val="20"/>
              </w:rPr>
              <w:t xml:space="preserve"> this half term we will be thinking about body management where we will be learning to us apparatus safely and correctly, perform a range of rolls and jumps and to work as part of </w:t>
            </w:r>
            <w:r w:rsidRPr="0B810686" w:rsidR="122C019C">
              <w:rPr>
                <w:rFonts w:ascii="Arial" w:hAnsi="Arial" w:eastAsia="Arial" w:cs="Arial"/>
                <w:sz w:val="20"/>
                <w:szCs w:val="20"/>
              </w:rPr>
              <w:t>team. We</w:t>
            </w:r>
            <w:r w:rsidRPr="0B810686" w:rsidR="0D21013E">
              <w:rPr>
                <w:rFonts w:ascii="Arial" w:hAnsi="Arial" w:eastAsia="Arial" w:cs="Arial"/>
                <w:sz w:val="20"/>
                <w:szCs w:val="20"/>
              </w:rPr>
              <w:t xml:space="preserve"> will also take part in a range of team games in preparation for sports day</w:t>
            </w:r>
            <w:r w:rsidRPr="0B810686" w:rsidR="72EA1B65">
              <w:rPr>
                <w:rFonts w:ascii="Arial" w:hAnsi="Arial" w:eastAsia="Arial" w:cs="Arial"/>
                <w:sz w:val="20"/>
                <w:szCs w:val="20"/>
              </w:rPr>
              <w:t xml:space="preserve">. </w:t>
            </w:r>
          </w:p>
          <w:p w:rsidR="008F2CB2" w:rsidP="0B810686" w:rsidRDefault="008F2CB2" w14:paraId="34368D87" w14:textId="77777777">
            <w:pPr>
              <w:rPr>
                <w:rFonts w:ascii="Arial" w:hAnsi="Arial" w:eastAsia="Arial" w:cs="Arial"/>
                <w:sz w:val="16"/>
                <w:szCs w:val="16"/>
              </w:rPr>
            </w:pPr>
          </w:p>
          <w:p w:rsidR="008F2CB2" w:rsidP="0B810686" w:rsidRDefault="008F2CB2" w14:paraId="57C79518" w14:textId="3D03974E">
            <w:pPr>
              <w:rPr>
                <w:rFonts w:ascii="Arial" w:hAnsi="Arial" w:eastAsia="Arial" w:cs="Arial"/>
                <w:sz w:val="16"/>
                <w:szCs w:val="16"/>
              </w:rPr>
            </w:pPr>
            <w:r w:rsidRPr="0B810686" w:rsidR="0D21013E">
              <w:rPr>
                <w:rFonts w:ascii="Arial" w:hAnsi="Arial" w:eastAsia="Arial" w:cs="Arial"/>
                <w:b w:val="1"/>
                <w:bCs w:val="1"/>
                <w:sz w:val="16"/>
                <w:szCs w:val="16"/>
              </w:rPr>
              <w:t>Fine motor skills</w:t>
            </w:r>
            <w:r w:rsidRPr="0B810686" w:rsidR="0D21013E">
              <w:rPr>
                <w:rFonts w:ascii="Arial" w:hAnsi="Arial" w:eastAsia="Arial" w:cs="Arial"/>
                <w:sz w:val="16"/>
                <w:szCs w:val="16"/>
              </w:rPr>
              <w:t>:</w:t>
            </w:r>
          </w:p>
          <w:p w:rsidR="008F2CB2" w:rsidP="0B810686" w:rsidRDefault="008F2CB2" w14:paraId="1FE85511" w14:textId="3845264D">
            <w:pPr>
              <w:rPr>
                <w:rFonts w:ascii="Arial" w:hAnsi="Arial" w:eastAsia="Arial" w:cs="Arial"/>
                <w:sz w:val="20"/>
                <w:szCs w:val="20"/>
              </w:rPr>
            </w:pPr>
            <w:r w:rsidRPr="0B810686" w:rsidR="0D21013E">
              <w:rPr>
                <w:rFonts w:ascii="Arial" w:hAnsi="Arial" w:eastAsia="Arial" w:cs="Arial"/>
                <w:sz w:val="20"/>
                <w:szCs w:val="20"/>
              </w:rPr>
              <w:t xml:space="preserve">Children will strengthen their fine motor skills by excavating small bones from a sandpit with a paintbrush. The children will continue to have daily funky finger activities during their daily morning work. We will have regular writing opportunities during the day in </w:t>
            </w:r>
            <w:r w:rsidRPr="0B810686" w:rsidR="0D21013E">
              <w:rPr>
                <w:rFonts w:ascii="Arial" w:hAnsi="Arial" w:eastAsia="Arial" w:cs="Arial"/>
                <w:sz w:val="20"/>
                <w:szCs w:val="20"/>
              </w:rPr>
              <w:t>continuous provision, as well as through focused phonics and handwriting sessions.</w:t>
            </w:r>
          </w:p>
          <w:p w:rsidRPr="00D75B8F" w:rsidR="008F2CB2" w:rsidP="0B810686" w:rsidRDefault="008F2CB2" w14:paraId="0E35BD6E" w14:textId="18824024">
            <w:pPr>
              <w:rPr>
                <w:rFonts w:ascii="Arial" w:hAnsi="Arial" w:eastAsia="Arial" w:cs="Arial"/>
                <w:color w:val="323636"/>
                <w:sz w:val="16"/>
                <w:szCs w:val="16"/>
                <w:shd w:val="clear" w:color="auto" w:fill="FFFFFF"/>
              </w:rPr>
            </w:pPr>
          </w:p>
        </w:tc>
      </w:tr>
      <w:tr w:rsidRPr="00D75B8F" w:rsidR="008F2CB2" w:rsidTr="0B810686" w14:paraId="5DF77817" w14:textId="77777777">
        <w:trPr>
          <w:trHeight w:val="3300"/>
        </w:trPr>
        <w:tc>
          <w:tcPr>
            <w:tcW w:w="5283" w:type="dxa"/>
            <w:vMerge/>
            <w:tcMar/>
          </w:tcPr>
          <w:p w:rsidR="008F2CB2" w:rsidP="005071A6" w:rsidRDefault="008F2CB2" w14:paraId="1888DF56" w14:textId="77777777">
            <w:pPr>
              <w:rPr>
                <w:rFonts w:ascii="Arial" w:hAnsi="Arial" w:cs="Arial"/>
                <w:b/>
                <w:sz w:val="16"/>
                <w:szCs w:val="16"/>
              </w:rPr>
            </w:pPr>
          </w:p>
        </w:tc>
        <w:tc>
          <w:tcPr>
            <w:tcW w:w="6590" w:type="dxa"/>
            <w:gridSpan w:val="2"/>
            <w:shd w:val="clear" w:color="auto" w:fill="FDFECE"/>
            <w:tcMar/>
          </w:tcPr>
          <w:p w:rsidR="008F2CB2" w:rsidP="0B810686" w:rsidRDefault="008F2CB2" w14:paraId="50870C14" w14:textId="77777777">
            <w:pPr>
              <w:jc w:val="center"/>
              <w:rPr>
                <w:rFonts w:ascii="Arial" w:hAnsi="Arial" w:eastAsia="Arial" w:cs="Arial"/>
                <w:b w:val="1"/>
                <w:bCs w:val="1"/>
              </w:rPr>
            </w:pPr>
            <w:r w:rsidRPr="0B810686" w:rsidR="0D21013E">
              <w:rPr>
                <w:rFonts w:ascii="Arial" w:hAnsi="Arial" w:eastAsia="Arial" w:cs="Arial"/>
                <w:b w:val="1"/>
                <w:bCs w:val="1"/>
              </w:rPr>
              <w:t>Links to Spirituality</w:t>
            </w:r>
          </w:p>
          <w:p w:rsidR="008F2CB2" w:rsidP="0B810686" w:rsidRDefault="008F2CB2" w14:paraId="67E749DC" w14:textId="77777777">
            <w:pPr>
              <w:jc w:val="center"/>
              <w:rPr>
                <w:rFonts w:ascii="Arial" w:hAnsi="Arial" w:eastAsia="Arial" w:cs="Arial"/>
                <w:b w:val="1"/>
                <w:bCs w:val="1"/>
              </w:rPr>
            </w:pPr>
          </w:p>
          <w:p w:rsidRPr="00BF53D6" w:rsidR="008F2CB2" w:rsidP="0B810686" w:rsidRDefault="008F2CB2" w14:paraId="2F095AA9" w14:textId="1DD66D0F">
            <w:pPr>
              <w:jc w:val="center"/>
              <w:rPr>
                <w:rFonts w:ascii="Arial" w:hAnsi="Arial" w:eastAsia="Arial" w:cs="Arial"/>
                <w:b w:val="1"/>
                <w:bCs w:val="1"/>
                <w:color w:val="00B050"/>
              </w:rPr>
            </w:pPr>
            <w:r w:rsidRPr="0B810686" w:rsidR="0D21013E">
              <w:rPr>
                <w:rFonts w:ascii="Arial" w:hAnsi="Arial" w:eastAsia="Arial" w:cs="Arial"/>
                <w:b w:val="1"/>
                <w:bCs w:val="1"/>
                <w:color w:val="00B050"/>
              </w:rPr>
              <w:t>WOWS:</w:t>
            </w:r>
            <w:r w:rsidRPr="0B810686" w:rsidR="0D21013E">
              <w:rPr>
                <w:rFonts w:ascii="Arial" w:hAnsi="Arial" w:eastAsia="Arial" w:cs="Arial"/>
                <w:b w:val="1"/>
                <w:bCs w:val="1"/>
                <w:color w:val="00B050"/>
              </w:rPr>
              <w:t xml:space="preserve"> </w:t>
            </w:r>
            <w:r w:rsidRPr="0B810686" w:rsidR="1C461815">
              <w:rPr>
                <w:rFonts w:ascii="Arial" w:hAnsi="Arial" w:eastAsia="Arial" w:cs="Arial"/>
                <w:b w:val="1"/>
                <w:bCs w:val="1"/>
                <w:color w:val="00B050"/>
              </w:rPr>
              <w:t>Observing daily changes to the caterpillars growing into butterflies in our classroom!</w:t>
            </w:r>
            <w:r w:rsidRPr="0B810686" w:rsidR="0D21013E">
              <w:rPr>
                <w:rFonts w:ascii="Arial" w:hAnsi="Arial" w:eastAsia="Arial" w:cs="Arial"/>
                <w:b w:val="1"/>
                <w:bCs w:val="1"/>
                <w:color w:val="00B050"/>
              </w:rPr>
              <w:t xml:space="preserve"> </w:t>
            </w:r>
          </w:p>
          <w:p w:rsidRPr="00BF53D6" w:rsidR="008F2CB2" w:rsidP="0B810686" w:rsidRDefault="008F2CB2" w14:paraId="14E7C1CA" w14:textId="61A173EE">
            <w:pPr>
              <w:jc w:val="center"/>
              <w:rPr>
                <w:rFonts w:ascii="Arial" w:hAnsi="Arial" w:eastAsia="Arial" w:cs="Arial"/>
                <w:b w:val="1"/>
                <w:bCs w:val="1"/>
                <w:color w:val="EE0000"/>
              </w:rPr>
            </w:pPr>
            <w:r w:rsidRPr="0B810686" w:rsidR="0D21013E">
              <w:rPr>
                <w:rFonts w:ascii="Arial" w:hAnsi="Arial" w:eastAsia="Arial" w:cs="Arial"/>
                <w:b w:val="1"/>
                <w:bCs w:val="1"/>
                <w:color w:val="EE0000"/>
              </w:rPr>
              <w:t>OWS:</w:t>
            </w:r>
            <w:r w:rsidRPr="0B810686" w:rsidR="0D21013E">
              <w:rPr>
                <w:rFonts w:ascii="Arial" w:hAnsi="Arial" w:eastAsia="Arial" w:cs="Arial"/>
                <w:b w:val="1"/>
                <w:bCs w:val="1"/>
                <w:color w:val="EE0000"/>
              </w:rPr>
              <w:t xml:space="preserve"> </w:t>
            </w:r>
            <w:r w:rsidRPr="0B810686" w:rsidR="1C461815">
              <w:rPr>
                <w:rFonts w:ascii="Arial" w:hAnsi="Arial" w:eastAsia="Arial" w:cs="Arial"/>
                <w:b w:val="1"/>
                <w:bCs w:val="1"/>
                <w:color w:val="EE0000"/>
              </w:rPr>
              <w:t>Knowing not all habitats are safe for minibeasts to survive or be looked after, extinction of dinosaurs.</w:t>
            </w:r>
          </w:p>
          <w:p w:rsidR="008F2CB2" w:rsidP="0B810686" w:rsidRDefault="008F2CB2" w14:paraId="55EC9885" w14:textId="02308A47">
            <w:pPr>
              <w:jc w:val="center"/>
              <w:rPr>
                <w:rFonts w:ascii="Arial" w:hAnsi="Arial" w:eastAsia="Arial" w:cs="Arial"/>
                <w:b w:val="1"/>
                <w:bCs w:val="1"/>
              </w:rPr>
            </w:pPr>
            <w:r w:rsidRPr="0B810686" w:rsidR="0D21013E">
              <w:rPr>
                <w:rFonts w:ascii="Arial" w:hAnsi="Arial" w:eastAsia="Arial" w:cs="Arial"/>
                <w:b w:val="1"/>
                <w:bCs w:val="1"/>
                <w:color w:val="FFC000"/>
              </w:rPr>
              <w:t>NOWS:</w:t>
            </w:r>
            <w:r w:rsidRPr="0B810686" w:rsidR="0D21013E">
              <w:rPr>
                <w:rFonts w:ascii="Arial" w:hAnsi="Arial" w:eastAsia="Arial" w:cs="Arial"/>
                <w:b w:val="1"/>
                <w:bCs w:val="1"/>
                <w:color w:val="FFC000"/>
              </w:rPr>
              <w:t xml:space="preserve"> </w:t>
            </w:r>
            <w:r w:rsidRPr="0B810686" w:rsidR="6ADD6BEE">
              <w:rPr>
                <w:rFonts w:ascii="Arial" w:hAnsi="Arial" w:eastAsia="Arial" w:cs="Arial"/>
                <w:b w:val="1"/>
                <w:bCs w:val="1"/>
                <w:color w:val="FFC000"/>
              </w:rPr>
              <w:t>Ensuring we are taking care of minibeasts daily when playing in our outdoor area.</w:t>
            </w:r>
          </w:p>
        </w:tc>
        <w:tc>
          <w:tcPr>
            <w:tcW w:w="3515" w:type="dxa"/>
            <w:vMerge/>
            <w:tcMar/>
          </w:tcPr>
          <w:p w:rsidR="008F2CB2" w:rsidP="005071A6" w:rsidRDefault="008F2CB2" w14:paraId="70A3FB95" w14:textId="77777777">
            <w:pPr>
              <w:rPr>
                <w:rFonts w:ascii="Arial" w:hAnsi="Arial" w:cs="Arial"/>
                <w:b/>
                <w:sz w:val="16"/>
                <w:szCs w:val="16"/>
              </w:rPr>
            </w:pPr>
          </w:p>
        </w:tc>
      </w:tr>
    </w:tbl>
    <w:p w:rsidRPr="00D75B8F" w:rsidR="002D477C" w:rsidP="00B30E4B" w:rsidRDefault="002D477C" w14:paraId="2C0EC495" w14:textId="77777777">
      <w:pPr>
        <w:rPr>
          <w:rFonts w:cstheme="minorHAnsi"/>
          <w:sz w:val="16"/>
          <w:szCs w:val="16"/>
        </w:rPr>
      </w:pPr>
    </w:p>
    <w:sectPr w:rsidRPr="00D75B8F" w:rsidR="002D477C" w:rsidSect="00404B19">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199" w:rsidP="0092508C" w:rsidRDefault="002E3199" w14:paraId="37A98981" w14:textId="77777777">
      <w:pPr>
        <w:spacing w:after="0" w:line="240" w:lineRule="auto"/>
      </w:pPr>
      <w:r>
        <w:separator/>
      </w:r>
    </w:p>
  </w:endnote>
  <w:endnote w:type="continuationSeparator" w:id="0">
    <w:p w:rsidR="002E3199" w:rsidP="0092508C" w:rsidRDefault="002E3199" w14:paraId="527AEBBA" w14:textId="77777777">
      <w:pPr>
        <w:spacing w:after="0" w:line="240" w:lineRule="auto"/>
      </w:pPr>
      <w:r>
        <w:continuationSeparator/>
      </w:r>
    </w:p>
  </w:endnote>
  <w:endnote w:type="continuationNotice" w:id="1">
    <w:p w:rsidR="002E3199" w:rsidRDefault="002E3199" w14:paraId="59CCD7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5D9C4AC5" w:rsidTr="5D9C4AC5" w14:paraId="4F2AD9D2" w14:textId="77777777">
      <w:trPr>
        <w:trHeight w:val="300"/>
      </w:trPr>
      <w:tc>
        <w:tcPr>
          <w:tcW w:w="5130" w:type="dxa"/>
        </w:tcPr>
        <w:p w:rsidR="5D9C4AC5" w:rsidP="5D9C4AC5" w:rsidRDefault="5D9C4AC5" w14:paraId="055A6328" w14:textId="53FA2833">
          <w:pPr>
            <w:pStyle w:val="Header"/>
            <w:ind w:left="-115"/>
          </w:pPr>
        </w:p>
      </w:tc>
      <w:tc>
        <w:tcPr>
          <w:tcW w:w="5130" w:type="dxa"/>
        </w:tcPr>
        <w:p w:rsidR="5D9C4AC5" w:rsidP="5D9C4AC5" w:rsidRDefault="5D9C4AC5" w14:paraId="27DFE695" w14:textId="7DD3C6C9">
          <w:pPr>
            <w:pStyle w:val="Header"/>
            <w:jc w:val="center"/>
          </w:pPr>
        </w:p>
      </w:tc>
      <w:tc>
        <w:tcPr>
          <w:tcW w:w="5130" w:type="dxa"/>
        </w:tcPr>
        <w:p w:rsidR="5D9C4AC5" w:rsidP="5D9C4AC5" w:rsidRDefault="5D9C4AC5" w14:paraId="28C73625" w14:textId="776C6331">
          <w:pPr>
            <w:pStyle w:val="Header"/>
            <w:ind w:right="-115"/>
            <w:jc w:val="right"/>
          </w:pPr>
        </w:p>
      </w:tc>
    </w:tr>
  </w:tbl>
  <w:p w:rsidR="5D9C4AC5" w:rsidP="5D9C4AC5" w:rsidRDefault="5D9C4AC5" w14:paraId="20393086" w14:textId="304CE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199" w:rsidP="0092508C" w:rsidRDefault="002E3199" w14:paraId="75046B7C" w14:textId="77777777">
      <w:pPr>
        <w:spacing w:after="0" w:line="240" w:lineRule="auto"/>
      </w:pPr>
      <w:r>
        <w:separator/>
      </w:r>
    </w:p>
  </w:footnote>
  <w:footnote w:type="continuationSeparator" w:id="0">
    <w:p w:rsidR="002E3199" w:rsidP="0092508C" w:rsidRDefault="002E3199" w14:paraId="1ACBF38A" w14:textId="77777777">
      <w:pPr>
        <w:spacing w:after="0" w:line="240" w:lineRule="auto"/>
      </w:pPr>
      <w:r>
        <w:continuationSeparator/>
      </w:r>
    </w:p>
  </w:footnote>
  <w:footnote w:type="continuationNotice" w:id="1">
    <w:p w:rsidR="002E3199" w:rsidRDefault="002E3199" w14:paraId="553E8E5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Pr="001F20E3" w:rsidR="00B7585C" w:rsidP="001F20E3" w:rsidRDefault="001F20E3" w14:paraId="0A47D4CB" w14:textId="0112CFC0">
    <w:pPr>
      <w:pStyle w:val="Header"/>
    </w:pPr>
    <w:r w:rsidR="0B810686">
      <w:drawing>
        <wp:inline wp14:editId="0FD212EC" wp14:anchorId="020727C2">
          <wp:extent cx="2127553" cy="440690"/>
          <wp:effectExtent l="0" t="0" r="6350" b="0"/>
          <wp:docPr id="1787073610" name="Picture 2" descr="A blue and grey logo&#10;&#10;Description automatically generated">
            <a:extLst>
              <a:ext uri="{FF2B5EF4-FFF2-40B4-BE49-F238E27FC236}">
                <a16:creationId xmlns:a16="http://schemas.microsoft.com/office/drawing/2014/main" id="{9ADB9C50-80B6-3936-7D00-27EC87DFA89F}"/>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7073610" name="Picture 2" descr="A blue and grey logo&#10;&#10;Description automatically generated">
                    <a:extLst>
                      <a:ext uri="{FF2B5EF4-FFF2-40B4-BE49-F238E27FC236}">
                        <a16:creationId xmlns:a16="http://schemas.microsoft.com/office/drawing/2014/main" id="{9ADB9C50-80B6-3936-7D00-27EC87DFA89F}"/>
                      </a:ext>
                    </a:extLst>
                  </pic:cNvPr>
                  <pic:cNvPicPr>
                    <a:picLocks noChangeAspect="1"/>
                  </pic:cNvPicPr>
                </pic:nvPicPr>
                <pic:blipFill>
                  <a:blip xmlns:r="http://schemas.openxmlformats.org/officeDocument/2006/relationships" r:embed="rId1"/>
                  <a:stretch>
                    <a:fillRect/>
                  </a:stretch>
                </pic:blipFill>
                <pic:spPr>
                  <a:xfrm>
                    <a:off x="0" y="0"/>
                    <a:ext cx="2156818" cy="446752"/>
                  </a:xfrm>
                  <a:prstGeom prst="rect">
                    <a:avLst/>
                  </a:prstGeom>
                </pic:spPr>
              </pic:pic>
            </a:graphicData>
          </a:graphic>
        </wp:inline>
      </w:drawing>
    </w:r>
    <w:r w:rsidR="0B810686">
      <w:rPr/>
      <w:t xml:space="preserve">                    </w:t>
    </w:r>
    <w:r w:rsidR="0B810686">
      <w:rPr/>
      <w:t xml:space="preserve">                                                                                                          </w:t>
    </w:r>
    <w:r w:rsidRPr="0B810686" w:rsidR="0B810686">
      <w:rPr>
        <w:rFonts w:ascii="Arial" w:hAnsi="Arial" w:cs="Arial"/>
        <w:b w:val="1"/>
        <w:bCs w:val="1"/>
      </w:rPr>
      <w:t>Summer 2</w:t>
    </w:r>
    <w:r w:rsidRPr="0B810686" w:rsidR="0B810686">
      <w:rPr>
        <w:rFonts w:ascii="Arial" w:hAnsi="Arial" w:cs="Arial"/>
        <w:b w:val="1"/>
        <w:bCs w:val="1"/>
      </w:rPr>
      <w:t xml:space="preserve"> Curriculum Map 202</w:t>
    </w:r>
    <w:r w:rsidRPr="0B810686" w:rsidR="0B810686">
      <w:rPr>
        <w:rFonts w:ascii="Arial" w:hAnsi="Arial" w:cs="Arial"/>
        <w:b w:val="1"/>
        <w:bCs w:val="1"/>
      </w:rPr>
      <w:t>5</w:t>
    </w:r>
    <w:r w:rsidRPr="0B810686" w:rsidR="0B810686">
      <w:rPr>
        <w:rFonts w:ascii="Arial" w:hAnsi="Arial" w:cs="Arial"/>
        <w:b w:val="1"/>
        <w:bCs w:val="1"/>
      </w:rPr>
      <w:t xml:space="preserve"> </w:t>
    </w:r>
    <w:r w:rsidRPr="0B810686" w:rsidR="0B810686">
      <w:rPr>
        <w:rFonts w:ascii="Arial" w:hAnsi="Arial" w:cs="Arial"/>
        <w:b w:val="1"/>
        <w:bCs w:val="1"/>
      </w:rPr>
      <w:t>Reception</w:t>
    </w:r>
    <w:r w:rsidR="0B810686">
      <w:rPr/>
      <w:t xml:space="preserve">                      </w:t>
    </w:r>
  </w:p>
</w:hdr>
</file>

<file path=word/intelligence2.xml><?xml version="1.0" encoding="utf-8"?>
<int2:intelligence xmlns:int2="http://schemas.microsoft.com/office/intelligence/2020/intelligence">
  <int2:observations>
    <int2:bookmark int2:bookmarkName="_Int_CTsTASws" int2:invalidationBookmarkName="" int2:hashCode="0At/aBXxUO01E5" int2:id="bfDmjoaB">
      <int2:state int2:type="style" int2:value="Rejected"/>
    </int2:bookmark>
    <int2:bookmark int2:bookmarkName="_Int_F9TLvExC" int2:invalidationBookmarkName="" int2:hashCode="NExYMpIHxTSmQW" int2:id="NhXiBsz7">
      <int2:state int2:type="style" int2:value="Rejected"/>
    </int2:bookmark>
    <int2:bookmark int2:bookmarkName="_Int_7MRsigPk" int2:invalidationBookmarkName="" int2:hashCode="SyDlj8g609TV2I" int2:id="t2fZsdoH">
      <int2:state int2:type="style" int2:value="Rejected"/>
    </int2:bookmark>
    <int2:bookmark int2:bookmarkName="_Int_JfFLuy0E" int2:invalidationBookmarkName="" int2:hashCode="/iVFLdgRnB1QA5" int2:id="sECnOurb">
      <int2:state int2:type="gram" int2:value="Rejected"/>
    </int2:bookmark>
    <int2:bookmark int2:bookmarkName="_Int_0K7TI3B9" int2:invalidationBookmarkName="" int2:hashCode="uy3sOG2uNeRaQM" int2:id="73y5zVYH">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8B8"/>
    <w:multiLevelType w:val="hybridMultilevel"/>
    <w:tmpl w:val="97ECB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1445F0"/>
    <w:multiLevelType w:val="hybridMultilevel"/>
    <w:tmpl w:val="E9E47C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6E5A55"/>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7C0818"/>
    <w:multiLevelType w:val="hybridMultilevel"/>
    <w:tmpl w:val="1D0CA1F4"/>
    <w:lvl w:ilvl="0" w:tplc="12302952">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75715E"/>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DD3AB4"/>
    <w:multiLevelType w:val="hybridMultilevel"/>
    <w:tmpl w:val="CEB69F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DBA799C"/>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04C7DFB"/>
    <w:multiLevelType w:val="hybridMultilevel"/>
    <w:tmpl w:val="9DCC1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1DD718E"/>
    <w:multiLevelType w:val="hybridMultilevel"/>
    <w:tmpl w:val="3B102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1617FA7"/>
    <w:multiLevelType w:val="hybridMultilevel"/>
    <w:tmpl w:val="13BA2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6DB3B65"/>
    <w:multiLevelType w:val="hybridMultilevel"/>
    <w:tmpl w:val="C85E3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7823353"/>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85055BC"/>
    <w:multiLevelType w:val="hybridMultilevel"/>
    <w:tmpl w:val="BC907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F21DDE"/>
    <w:multiLevelType w:val="hybridMultilevel"/>
    <w:tmpl w:val="04A43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B9C535F"/>
    <w:multiLevelType w:val="hybridMultilevel"/>
    <w:tmpl w:val="45CC311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7BE00F73"/>
    <w:multiLevelType w:val="hybridMultilevel"/>
    <w:tmpl w:val="522A6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5C5F10"/>
    <w:multiLevelType w:val="hybridMultilevel"/>
    <w:tmpl w:val="8D323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81726124">
    <w:abstractNumId w:val="10"/>
  </w:num>
  <w:num w:numId="2" w16cid:durableId="1851069292">
    <w:abstractNumId w:val="2"/>
  </w:num>
  <w:num w:numId="3" w16cid:durableId="364907104">
    <w:abstractNumId w:val="11"/>
  </w:num>
  <w:num w:numId="4" w16cid:durableId="1249189865">
    <w:abstractNumId w:val="4"/>
  </w:num>
  <w:num w:numId="5" w16cid:durableId="1398942210">
    <w:abstractNumId w:val="6"/>
  </w:num>
  <w:num w:numId="6" w16cid:durableId="1328292548">
    <w:abstractNumId w:val="5"/>
  </w:num>
  <w:num w:numId="7" w16cid:durableId="1533030784">
    <w:abstractNumId w:val="15"/>
  </w:num>
  <w:num w:numId="8" w16cid:durableId="461117978">
    <w:abstractNumId w:val="13"/>
  </w:num>
  <w:num w:numId="9" w16cid:durableId="2006476188">
    <w:abstractNumId w:val="0"/>
  </w:num>
  <w:num w:numId="10" w16cid:durableId="1116438067">
    <w:abstractNumId w:val="16"/>
  </w:num>
  <w:num w:numId="11" w16cid:durableId="578557796">
    <w:abstractNumId w:val="8"/>
  </w:num>
  <w:num w:numId="12" w16cid:durableId="1759136473">
    <w:abstractNumId w:val="9"/>
  </w:num>
  <w:num w:numId="13" w16cid:durableId="695736394">
    <w:abstractNumId w:val="1"/>
  </w:num>
  <w:num w:numId="14" w16cid:durableId="2072383529">
    <w:abstractNumId w:val="3"/>
  </w:num>
  <w:num w:numId="15" w16cid:durableId="1046947024">
    <w:abstractNumId w:val="12"/>
  </w:num>
  <w:num w:numId="16" w16cid:durableId="695277448">
    <w:abstractNumId w:val="14"/>
  </w:num>
  <w:num w:numId="17" w16cid:durableId="1978485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A9"/>
    <w:rsid w:val="00017038"/>
    <w:rsid w:val="00035E14"/>
    <w:rsid w:val="00050469"/>
    <w:rsid w:val="0008589D"/>
    <w:rsid w:val="000900E1"/>
    <w:rsid w:val="0009256B"/>
    <w:rsid w:val="000A3D16"/>
    <w:rsid w:val="000A3EEE"/>
    <w:rsid w:val="000A6999"/>
    <w:rsid w:val="000E75B5"/>
    <w:rsid w:val="00104B03"/>
    <w:rsid w:val="0012206A"/>
    <w:rsid w:val="00122255"/>
    <w:rsid w:val="001415EF"/>
    <w:rsid w:val="00151E19"/>
    <w:rsid w:val="00162A33"/>
    <w:rsid w:val="001D2B65"/>
    <w:rsid w:val="001F20E3"/>
    <w:rsid w:val="00207894"/>
    <w:rsid w:val="00219B58"/>
    <w:rsid w:val="00230BC9"/>
    <w:rsid w:val="002407A6"/>
    <w:rsid w:val="0024627C"/>
    <w:rsid w:val="00253551"/>
    <w:rsid w:val="00270FB2"/>
    <w:rsid w:val="002B2521"/>
    <w:rsid w:val="002C0952"/>
    <w:rsid w:val="002C5B1F"/>
    <w:rsid w:val="002D477C"/>
    <w:rsid w:val="002E3199"/>
    <w:rsid w:val="002F692D"/>
    <w:rsid w:val="003142F7"/>
    <w:rsid w:val="003440C3"/>
    <w:rsid w:val="00351C03"/>
    <w:rsid w:val="00393B5B"/>
    <w:rsid w:val="003A1141"/>
    <w:rsid w:val="003C024F"/>
    <w:rsid w:val="003F21C3"/>
    <w:rsid w:val="003F3457"/>
    <w:rsid w:val="003F5179"/>
    <w:rsid w:val="00404265"/>
    <w:rsid w:val="00404B19"/>
    <w:rsid w:val="00426D6C"/>
    <w:rsid w:val="004404BB"/>
    <w:rsid w:val="004523E0"/>
    <w:rsid w:val="00457F2E"/>
    <w:rsid w:val="00466419"/>
    <w:rsid w:val="00466671"/>
    <w:rsid w:val="00476673"/>
    <w:rsid w:val="004906AE"/>
    <w:rsid w:val="004A4B64"/>
    <w:rsid w:val="004A76A6"/>
    <w:rsid w:val="005071A6"/>
    <w:rsid w:val="005120CA"/>
    <w:rsid w:val="00512C58"/>
    <w:rsid w:val="005136FA"/>
    <w:rsid w:val="00535408"/>
    <w:rsid w:val="0053B221"/>
    <w:rsid w:val="005522A6"/>
    <w:rsid w:val="00553733"/>
    <w:rsid w:val="005949B1"/>
    <w:rsid w:val="00599581"/>
    <w:rsid w:val="005D2C55"/>
    <w:rsid w:val="005E609A"/>
    <w:rsid w:val="00600BF1"/>
    <w:rsid w:val="00604DBC"/>
    <w:rsid w:val="00630895"/>
    <w:rsid w:val="00642A47"/>
    <w:rsid w:val="006534B2"/>
    <w:rsid w:val="00657886"/>
    <w:rsid w:val="006635A0"/>
    <w:rsid w:val="006720D0"/>
    <w:rsid w:val="00674B23"/>
    <w:rsid w:val="00683424"/>
    <w:rsid w:val="00686281"/>
    <w:rsid w:val="006A3728"/>
    <w:rsid w:val="006E03BE"/>
    <w:rsid w:val="0070146E"/>
    <w:rsid w:val="00725784"/>
    <w:rsid w:val="00733FF8"/>
    <w:rsid w:val="00744EC3"/>
    <w:rsid w:val="007623A1"/>
    <w:rsid w:val="00766CAD"/>
    <w:rsid w:val="00784734"/>
    <w:rsid w:val="007C333C"/>
    <w:rsid w:val="007C4190"/>
    <w:rsid w:val="007C4A1C"/>
    <w:rsid w:val="007E4660"/>
    <w:rsid w:val="008045B2"/>
    <w:rsid w:val="00816970"/>
    <w:rsid w:val="00822399"/>
    <w:rsid w:val="00831847"/>
    <w:rsid w:val="00866AEA"/>
    <w:rsid w:val="008701EE"/>
    <w:rsid w:val="00887597"/>
    <w:rsid w:val="00893C10"/>
    <w:rsid w:val="00894122"/>
    <w:rsid w:val="008B1EF3"/>
    <w:rsid w:val="008E13A4"/>
    <w:rsid w:val="008E3E03"/>
    <w:rsid w:val="008F2CB2"/>
    <w:rsid w:val="00920424"/>
    <w:rsid w:val="0092508C"/>
    <w:rsid w:val="00930068"/>
    <w:rsid w:val="00940C5E"/>
    <w:rsid w:val="009439FA"/>
    <w:rsid w:val="009502A1"/>
    <w:rsid w:val="009610AE"/>
    <w:rsid w:val="009851B8"/>
    <w:rsid w:val="00996556"/>
    <w:rsid w:val="009A036D"/>
    <w:rsid w:val="009A072C"/>
    <w:rsid w:val="009A33C8"/>
    <w:rsid w:val="009B4D37"/>
    <w:rsid w:val="009D44E4"/>
    <w:rsid w:val="009E0E6F"/>
    <w:rsid w:val="009E1EC5"/>
    <w:rsid w:val="00A026DE"/>
    <w:rsid w:val="00A155B6"/>
    <w:rsid w:val="00A3051F"/>
    <w:rsid w:val="00A57288"/>
    <w:rsid w:val="00A61C93"/>
    <w:rsid w:val="00A90491"/>
    <w:rsid w:val="00A94230"/>
    <w:rsid w:val="00AB64AF"/>
    <w:rsid w:val="00AC6FCF"/>
    <w:rsid w:val="00AE668A"/>
    <w:rsid w:val="00B070E6"/>
    <w:rsid w:val="00B1303D"/>
    <w:rsid w:val="00B20565"/>
    <w:rsid w:val="00B2297A"/>
    <w:rsid w:val="00B30E4B"/>
    <w:rsid w:val="00B3633F"/>
    <w:rsid w:val="00B471DA"/>
    <w:rsid w:val="00B55E3F"/>
    <w:rsid w:val="00B7585C"/>
    <w:rsid w:val="00B76ED5"/>
    <w:rsid w:val="00B814B8"/>
    <w:rsid w:val="00B82EA9"/>
    <w:rsid w:val="00B96E14"/>
    <w:rsid w:val="00BA273D"/>
    <w:rsid w:val="00BA3980"/>
    <w:rsid w:val="00BB227F"/>
    <w:rsid w:val="00BD6CEE"/>
    <w:rsid w:val="00BD7952"/>
    <w:rsid w:val="00BE596A"/>
    <w:rsid w:val="00BE74D5"/>
    <w:rsid w:val="00C07F3B"/>
    <w:rsid w:val="00C4654D"/>
    <w:rsid w:val="00C84773"/>
    <w:rsid w:val="00CA3E63"/>
    <w:rsid w:val="00CA6864"/>
    <w:rsid w:val="00D074A6"/>
    <w:rsid w:val="00D30C31"/>
    <w:rsid w:val="00D35135"/>
    <w:rsid w:val="00D719C3"/>
    <w:rsid w:val="00D75B8F"/>
    <w:rsid w:val="00DA3CF3"/>
    <w:rsid w:val="00DB6204"/>
    <w:rsid w:val="00DC22B0"/>
    <w:rsid w:val="00DC5196"/>
    <w:rsid w:val="00E23B57"/>
    <w:rsid w:val="00E33C44"/>
    <w:rsid w:val="00E57E58"/>
    <w:rsid w:val="00E74C3C"/>
    <w:rsid w:val="00E80206"/>
    <w:rsid w:val="00ED579B"/>
    <w:rsid w:val="00EE0A4C"/>
    <w:rsid w:val="00EF4575"/>
    <w:rsid w:val="00F10A0A"/>
    <w:rsid w:val="00F13D53"/>
    <w:rsid w:val="00F36277"/>
    <w:rsid w:val="00F465F5"/>
    <w:rsid w:val="00F56F4E"/>
    <w:rsid w:val="00FB0A02"/>
    <w:rsid w:val="00FD4866"/>
    <w:rsid w:val="00FE757A"/>
    <w:rsid w:val="023AA11A"/>
    <w:rsid w:val="04C67577"/>
    <w:rsid w:val="068982AD"/>
    <w:rsid w:val="07115A26"/>
    <w:rsid w:val="0B810686"/>
    <w:rsid w:val="0D21013E"/>
    <w:rsid w:val="0EF62E51"/>
    <w:rsid w:val="122C019C"/>
    <w:rsid w:val="126BC7E9"/>
    <w:rsid w:val="142BA440"/>
    <w:rsid w:val="15F3E38D"/>
    <w:rsid w:val="1631A0AD"/>
    <w:rsid w:val="166BB3B4"/>
    <w:rsid w:val="1BFC9C62"/>
    <w:rsid w:val="1C461815"/>
    <w:rsid w:val="1C869D99"/>
    <w:rsid w:val="24D841CA"/>
    <w:rsid w:val="2892AC2A"/>
    <w:rsid w:val="2ADC4AD6"/>
    <w:rsid w:val="2BAE130B"/>
    <w:rsid w:val="2BC9BF5B"/>
    <w:rsid w:val="3235EE3D"/>
    <w:rsid w:val="3393DF89"/>
    <w:rsid w:val="39FA4C68"/>
    <w:rsid w:val="3C6BFB17"/>
    <w:rsid w:val="3DB9D2B8"/>
    <w:rsid w:val="3F55AFF4"/>
    <w:rsid w:val="3F5D55EA"/>
    <w:rsid w:val="3F898B24"/>
    <w:rsid w:val="4138EA59"/>
    <w:rsid w:val="44DA574F"/>
    <w:rsid w:val="4AA486DC"/>
    <w:rsid w:val="4E41C2D2"/>
    <w:rsid w:val="4F2FA56A"/>
    <w:rsid w:val="4FB08BAD"/>
    <w:rsid w:val="517862D7"/>
    <w:rsid w:val="5288735D"/>
    <w:rsid w:val="53934E98"/>
    <w:rsid w:val="5A7E7A6A"/>
    <w:rsid w:val="5D9C4AC5"/>
    <w:rsid w:val="62D93C55"/>
    <w:rsid w:val="64CB2EBE"/>
    <w:rsid w:val="68F246D9"/>
    <w:rsid w:val="6ADD6BEE"/>
    <w:rsid w:val="6BEE910D"/>
    <w:rsid w:val="6F5FA5AB"/>
    <w:rsid w:val="725BED7E"/>
    <w:rsid w:val="72A2081B"/>
    <w:rsid w:val="72EA1B65"/>
    <w:rsid w:val="739026AA"/>
    <w:rsid w:val="74A7FF77"/>
    <w:rsid w:val="794CAC40"/>
    <w:rsid w:val="7A46A29E"/>
    <w:rsid w:val="7AA4AB01"/>
    <w:rsid w:val="7AAB69A2"/>
    <w:rsid w:val="7B4CABAC"/>
    <w:rsid w:val="7CD0EA42"/>
    <w:rsid w:val="7D3B9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3A53"/>
  <w15:docId w15:val="{D1E1574F-EBD8-45E3-ABDE-8F4DF3CA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82E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250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08C"/>
  </w:style>
  <w:style w:type="paragraph" w:styleId="Footer">
    <w:name w:val="footer"/>
    <w:basedOn w:val="Normal"/>
    <w:link w:val="FooterChar"/>
    <w:uiPriority w:val="99"/>
    <w:unhideWhenUsed/>
    <w:rsid w:val="009250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08C"/>
  </w:style>
  <w:style w:type="paragraph" w:styleId="BalloonText">
    <w:name w:val="Balloon Text"/>
    <w:basedOn w:val="Normal"/>
    <w:link w:val="BalloonTextChar"/>
    <w:uiPriority w:val="99"/>
    <w:semiHidden/>
    <w:unhideWhenUsed/>
    <w:rsid w:val="0092508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508C"/>
    <w:rPr>
      <w:rFonts w:ascii="Tahoma" w:hAnsi="Tahoma" w:cs="Tahoma"/>
      <w:sz w:val="16"/>
      <w:szCs w:val="16"/>
    </w:rPr>
  </w:style>
  <w:style w:type="paragraph" w:styleId="ListParagraph">
    <w:name w:val="List Paragraph"/>
    <w:basedOn w:val="Normal"/>
    <w:uiPriority w:val="34"/>
    <w:qFormat/>
    <w:rsid w:val="008045B2"/>
    <w:pPr>
      <w:ind w:left="720"/>
      <w:contextualSpacing/>
    </w:pPr>
  </w:style>
  <w:style w:type="character" w:styleId="Hyperlink">
    <w:name w:val="Hyperlink"/>
    <w:basedOn w:val="DefaultParagraphFont"/>
    <w:uiPriority w:val="99"/>
    <w:unhideWhenUsed/>
    <w:rsid w:val="00A61C93"/>
    <w:rPr>
      <w:color w:val="0000FF" w:themeColor="hyperlink"/>
      <w:u w:val="single"/>
    </w:rPr>
  </w:style>
  <w:style w:type="paragraph" w:styleId="NoSpacing">
    <w:name w:val="No Spacing"/>
    <w:uiPriority w:val="1"/>
    <w:qFormat/>
    <w:rsid w:val="006862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13443">
      <w:bodyDiv w:val="1"/>
      <w:marLeft w:val="0"/>
      <w:marRight w:val="0"/>
      <w:marTop w:val="0"/>
      <w:marBottom w:val="0"/>
      <w:divBdr>
        <w:top w:val="none" w:sz="0" w:space="0" w:color="auto"/>
        <w:left w:val="none" w:sz="0" w:space="0" w:color="auto"/>
        <w:bottom w:val="none" w:sz="0" w:space="0" w:color="auto"/>
        <w:right w:val="none" w:sz="0" w:space="0" w:color="auto"/>
      </w:divBdr>
    </w:div>
    <w:div w:id="783231471">
      <w:bodyDiv w:val="1"/>
      <w:marLeft w:val="0"/>
      <w:marRight w:val="0"/>
      <w:marTop w:val="0"/>
      <w:marBottom w:val="0"/>
      <w:divBdr>
        <w:top w:val="none" w:sz="0" w:space="0" w:color="auto"/>
        <w:left w:val="none" w:sz="0" w:space="0" w:color="auto"/>
        <w:bottom w:val="none" w:sz="0" w:space="0" w:color="auto"/>
        <w:right w:val="none" w:sz="0" w:space="0" w:color="auto"/>
      </w:divBdr>
    </w:div>
    <w:div w:id="898446136">
      <w:bodyDiv w:val="1"/>
      <w:marLeft w:val="0"/>
      <w:marRight w:val="0"/>
      <w:marTop w:val="0"/>
      <w:marBottom w:val="0"/>
      <w:divBdr>
        <w:top w:val="none" w:sz="0" w:space="0" w:color="auto"/>
        <w:left w:val="none" w:sz="0" w:space="0" w:color="auto"/>
        <w:bottom w:val="none" w:sz="0" w:space="0" w:color="auto"/>
        <w:right w:val="none" w:sz="0" w:space="0" w:color="auto"/>
      </w:divBdr>
      <w:divsChild>
        <w:div w:id="728845219">
          <w:marLeft w:val="0"/>
          <w:marRight w:val="0"/>
          <w:marTop w:val="0"/>
          <w:marBottom w:val="0"/>
          <w:divBdr>
            <w:top w:val="none" w:sz="0" w:space="0" w:color="auto"/>
            <w:left w:val="none" w:sz="0" w:space="0" w:color="auto"/>
            <w:bottom w:val="none" w:sz="0" w:space="0" w:color="auto"/>
            <w:right w:val="none" w:sz="0" w:space="0" w:color="auto"/>
          </w:divBdr>
        </w:div>
        <w:div w:id="1186823461">
          <w:marLeft w:val="0"/>
          <w:marRight w:val="0"/>
          <w:marTop w:val="300"/>
          <w:marBottom w:val="150"/>
          <w:divBdr>
            <w:top w:val="none" w:sz="0" w:space="0" w:color="auto"/>
            <w:left w:val="none" w:sz="0" w:space="0" w:color="auto"/>
            <w:bottom w:val="none" w:sz="0" w:space="0" w:color="auto"/>
            <w:right w:val="none" w:sz="0" w:space="0" w:color="auto"/>
          </w:divBdr>
          <w:divsChild>
            <w:div w:id="1455172703">
              <w:marLeft w:val="0"/>
              <w:marRight w:val="0"/>
              <w:marTop w:val="0"/>
              <w:marBottom w:val="0"/>
              <w:divBdr>
                <w:top w:val="none" w:sz="0" w:space="0" w:color="auto"/>
                <w:left w:val="none" w:sz="0" w:space="0" w:color="auto"/>
                <w:bottom w:val="none" w:sz="0" w:space="0" w:color="auto"/>
                <w:right w:val="none" w:sz="0" w:space="0" w:color="auto"/>
              </w:divBdr>
            </w:div>
          </w:divsChild>
        </w:div>
        <w:div w:id="1822959377">
          <w:marLeft w:val="0"/>
          <w:marRight w:val="0"/>
          <w:marTop w:val="0"/>
          <w:marBottom w:val="0"/>
          <w:divBdr>
            <w:top w:val="none" w:sz="0" w:space="0" w:color="auto"/>
            <w:left w:val="none" w:sz="0" w:space="0" w:color="auto"/>
            <w:bottom w:val="none" w:sz="0" w:space="0" w:color="auto"/>
            <w:right w:val="none" w:sz="0" w:space="0" w:color="auto"/>
          </w:divBdr>
        </w:div>
        <w:div w:id="1816140126">
          <w:marLeft w:val="0"/>
          <w:marRight w:val="0"/>
          <w:marTop w:val="300"/>
          <w:marBottom w:val="150"/>
          <w:divBdr>
            <w:top w:val="none" w:sz="0" w:space="0" w:color="auto"/>
            <w:left w:val="none" w:sz="0" w:space="0" w:color="auto"/>
            <w:bottom w:val="none" w:sz="0" w:space="0" w:color="auto"/>
            <w:right w:val="none" w:sz="0" w:space="0" w:color="auto"/>
          </w:divBdr>
          <w:divsChild>
            <w:div w:id="1477063376">
              <w:marLeft w:val="0"/>
              <w:marRight w:val="0"/>
              <w:marTop w:val="0"/>
              <w:marBottom w:val="0"/>
              <w:divBdr>
                <w:top w:val="none" w:sz="0" w:space="0" w:color="auto"/>
                <w:left w:val="none" w:sz="0" w:space="0" w:color="auto"/>
                <w:bottom w:val="none" w:sz="0" w:space="0" w:color="auto"/>
                <w:right w:val="none" w:sz="0" w:space="0" w:color="auto"/>
              </w:divBdr>
            </w:div>
          </w:divsChild>
        </w:div>
        <w:div w:id="879056643">
          <w:marLeft w:val="0"/>
          <w:marRight w:val="0"/>
          <w:marTop w:val="0"/>
          <w:marBottom w:val="0"/>
          <w:divBdr>
            <w:top w:val="none" w:sz="0" w:space="0" w:color="auto"/>
            <w:left w:val="none" w:sz="0" w:space="0" w:color="auto"/>
            <w:bottom w:val="none" w:sz="0" w:space="0" w:color="auto"/>
            <w:right w:val="none" w:sz="0" w:space="0" w:color="auto"/>
          </w:divBdr>
        </w:div>
      </w:divsChild>
    </w:div>
    <w:div w:id="1131631747">
      <w:bodyDiv w:val="1"/>
      <w:marLeft w:val="0"/>
      <w:marRight w:val="0"/>
      <w:marTop w:val="0"/>
      <w:marBottom w:val="0"/>
      <w:divBdr>
        <w:top w:val="none" w:sz="0" w:space="0" w:color="auto"/>
        <w:left w:val="none" w:sz="0" w:space="0" w:color="auto"/>
        <w:bottom w:val="none" w:sz="0" w:space="0" w:color="auto"/>
        <w:right w:val="none" w:sz="0" w:space="0" w:color="auto"/>
      </w:divBdr>
    </w:div>
    <w:div w:id="1535118255">
      <w:bodyDiv w:val="1"/>
      <w:marLeft w:val="0"/>
      <w:marRight w:val="0"/>
      <w:marTop w:val="0"/>
      <w:marBottom w:val="0"/>
      <w:divBdr>
        <w:top w:val="none" w:sz="0" w:space="0" w:color="auto"/>
        <w:left w:val="none" w:sz="0" w:space="0" w:color="auto"/>
        <w:bottom w:val="none" w:sz="0" w:space="0" w:color="auto"/>
        <w:right w:val="none" w:sz="0" w:space="0" w:color="auto"/>
      </w:divBdr>
    </w:div>
    <w:div w:id="1572500325">
      <w:bodyDiv w:val="1"/>
      <w:marLeft w:val="0"/>
      <w:marRight w:val="0"/>
      <w:marTop w:val="0"/>
      <w:marBottom w:val="0"/>
      <w:divBdr>
        <w:top w:val="none" w:sz="0" w:space="0" w:color="auto"/>
        <w:left w:val="none" w:sz="0" w:space="0" w:color="auto"/>
        <w:bottom w:val="none" w:sz="0" w:space="0" w:color="auto"/>
        <w:right w:val="none" w:sz="0" w:space="0" w:color="auto"/>
      </w:divBdr>
    </w:div>
    <w:div w:id="1719622198">
      <w:bodyDiv w:val="1"/>
      <w:marLeft w:val="0"/>
      <w:marRight w:val="0"/>
      <w:marTop w:val="0"/>
      <w:marBottom w:val="0"/>
      <w:divBdr>
        <w:top w:val="none" w:sz="0" w:space="0" w:color="auto"/>
        <w:left w:val="none" w:sz="0" w:space="0" w:color="auto"/>
        <w:bottom w:val="none" w:sz="0" w:space="0" w:color="auto"/>
        <w:right w:val="none" w:sz="0" w:space="0" w:color="auto"/>
      </w:divBdr>
    </w:div>
    <w:div w:id="20439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20/10/relationships/intelligence" Target="intelligence2.xml" Id="Rac9f3144971043bd"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Person xmlns="a9634385-be88-41b1-b187-0d2a78605063">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424d9dac5e0464581980b3569ea6de8a">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e9debd5ee73b34d5fdcf7db20dc55019"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AB954-1E65-457A-A343-788DE01DFE7F}">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customXml/itemProps2.xml><?xml version="1.0" encoding="utf-8"?>
<ds:datastoreItem xmlns:ds="http://schemas.openxmlformats.org/officeDocument/2006/customXml" ds:itemID="{F55207D6-0743-48B8-AA81-1D509DE6AA9D}"/>
</file>

<file path=customXml/itemProps3.xml><?xml version="1.0" encoding="utf-8"?>
<ds:datastoreItem xmlns:ds="http://schemas.openxmlformats.org/officeDocument/2006/customXml" ds:itemID="{F0C9185E-39E5-44B4-BA2A-F9412F40E7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Solihull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Jane Martin</dc:creator>
  <lastModifiedBy>Amy Thomas</lastModifiedBy>
  <revision>10</revision>
  <lastPrinted>2021-03-17T14:05:00.0000000Z</lastPrinted>
  <dcterms:created xsi:type="dcterms:W3CDTF">2025-05-18T16:46:00.0000000Z</dcterms:created>
  <dcterms:modified xsi:type="dcterms:W3CDTF">2026-04-22T12:04:11.0936696Z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Order">
    <vt:r8>3844000</vt:r8>
  </property>
  <property fmtid="{D5CDD505-2E9C-101B-9397-08002B2CF9AE}" pid="4" name="MediaServiceImageTags">
    <vt:lpwstr/>
  </property>
</Properties>
</file>